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F4" w:rsidRPr="00E5410A" w:rsidRDefault="00E5410A" w:rsidP="00170A84">
      <w:pPr>
        <w:jc w:val="both"/>
        <w:rPr>
          <w:rFonts w:ascii="SassoonCRInfantMedium" w:hAnsi="SassoonCRInfantMedium"/>
          <w:sz w:val="24"/>
        </w:rPr>
      </w:pPr>
      <w:bookmarkStart w:id="0" w:name="_GoBack"/>
      <w:bookmarkEnd w:id="0"/>
      <w:r w:rsidRPr="00E5410A">
        <w:rPr>
          <w:rFonts w:ascii="SassoonCRInfantMedium" w:hAnsi="SassoonCRInfantMedium"/>
          <w:sz w:val="24"/>
        </w:rPr>
        <w:t>Dear Parents,</w:t>
      </w:r>
    </w:p>
    <w:p w:rsidR="00E5410A" w:rsidRPr="00E5410A" w:rsidRDefault="00E5410A" w:rsidP="00170A84">
      <w:pPr>
        <w:jc w:val="both"/>
        <w:rPr>
          <w:rFonts w:ascii="SassoonCRInfantMedium" w:hAnsi="SassoonCRInfantMedium"/>
          <w:sz w:val="24"/>
        </w:rPr>
      </w:pPr>
    </w:p>
    <w:p w:rsidR="00E5410A" w:rsidRPr="00E5410A" w:rsidRDefault="00170A84" w:rsidP="00170A84">
      <w:pPr>
        <w:jc w:val="both"/>
        <w:rPr>
          <w:rFonts w:ascii="SassoonCRInfantMedium" w:hAnsi="SassoonCRInfantMedium"/>
          <w:sz w:val="24"/>
        </w:rPr>
      </w:pPr>
      <w:r w:rsidRPr="00E5410A">
        <w:rPr>
          <w:rFonts w:ascii="SassoonCRInfantMedium" w:hAnsi="SassoonCRInfantMedium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21567478" wp14:editId="0CBEE5E1">
            <wp:simplePos x="0" y="0"/>
            <wp:positionH relativeFrom="margin">
              <wp:posOffset>4072758</wp:posOffset>
            </wp:positionH>
            <wp:positionV relativeFrom="paragraph">
              <wp:posOffset>47576</wp:posOffset>
            </wp:positionV>
            <wp:extent cx="1578610" cy="1619250"/>
            <wp:effectExtent l="0" t="0" r="2540" b="0"/>
            <wp:wrapTight wrapText="bothSides">
              <wp:wrapPolygon edited="0">
                <wp:start x="0" y="0"/>
                <wp:lineTo x="0" y="21346"/>
                <wp:lineTo x="21374" y="21346"/>
                <wp:lineTo x="21374" y="0"/>
                <wp:lineTo x="0" y="0"/>
              </wp:wrapPolygon>
            </wp:wrapTight>
            <wp:docPr id="2" name="Picture 2" descr="Image result for viking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kings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10A" w:rsidRPr="00E5410A">
        <w:rPr>
          <w:rFonts w:ascii="SassoonCRInfantMedium" w:hAnsi="SassoonCRInfantMedium"/>
          <w:sz w:val="24"/>
        </w:rPr>
        <w:t xml:space="preserve">Before we have </w:t>
      </w:r>
      <w:r w:rsidR="00E5410A">
        <w:rPr>
          <w:rFonts w:ascii="SassoonCRInfantMedium" w:hAnsi="SassoonCRInfantMedium"/>
          <w:sz w:val="24"/>
        </w:rPr>
        <w:t xml:space="preserve">even </w:t>
      </w:r>
      <w:r w:rsidR="00D37F41">
        <w:rPr>
          <w:rFonts w:ascii="SassoonCRInfantMedium" w:hAnsi="SassoonCRInfantMedium"/>
          <w:sz w:val="24"/>
        </w:rPr>
        <w:t>finished our Easter eggs, the Summer T</w:t>
      </w:r>
      <w:r w:rsidR="00E5410A" w:rsidRPr="00E5410A">
        <w:rPr>
          <w:rFonts w:ascii="SassoonCRInfantMedium" w:hAnsi="SassoonCRInfantMedium"/>
          <w:sz w:val="24"/>
        </w:rPr>
        <w:t xml:space="preserve">erm has quickly crept upon us! It promises to be an action packed term including sporting events, the KS2 production and </w:t>
      </w:r>
      <w:r w:rsidR="00E5410A">
        <w:rPr>
          <w:rFonts w:ascii="SassoonCRInfantMedium" w:hAnsi="SassoonCRInfantMedium"/>
          <w:sz w:val="24"/>
        </w:rPr>
        <w:t xml:space="preserve">the </w:t>
      </w:r>
      <w:r w:rsidR="00D37F41">
        <w:rPr>
          <w:rFonts w:ascii="SassoonCRInfantMedium" w:hAnsi="SassoonCRInfantMedium"/>
          <w:sz w:val="24"/>
        </w:rPr>
        <w:t>Sandringham F</w:t>
      </w:r>
      <w:r w:rsidR="00E5410A">
        <w:rPr>
          <w:rFonts w:ascii="SassoonCRInfantMedium" w:hAnsi="SassoonCRInfantMedium"/>
          <w:sz w:val="24"/>
        </w:rPr>
        <w:t xml:space="preserve">lower </w:t>
      </w:r>
      <w:r w:rsidR="00D37F41">
        <w:rPr>
          <w:rFonts w:ascii="SassoonCRInfantMedium" w:hAnsi="SassoonCRInfantMedium"/>
          <w:sz w:val="24"/>
        </w:rPr>
        <w:t>S</w:t>
      </w:r>
      <w:r w:rsidR="00E5410A">
        <w:rPr>
          <w:rFonts w:ascii="SassoonCRInfantMedium" w:hAnsi="SassoonCRInfantMedium"/>
          <w:sz w:val="24"/>
        </w:rPr>
        <w:t xml:space="preserve">how with </w:t>
      </w:r>
      <w:r w:rsidR="00E5410A" w:rsidRPr="00E5410A">
        <w:rPr>
          <w:rFonts w:ascii="SassoonCRInfantMedium" w:hAnsi="SassoonCRInfantMedium"/>
          <w:sz w:val="24"/>
        </w:rPr>
        <w:t>lots of opportunities to get outside</w:t>
      </w:r>
      <w:r w:rsidR="00D37F41">
        <w:rPr>
          <w:rFonts w:ascii="SassoonCRInfantMedium" w:hAnsi="SassoonCRInfantMedium"/>
          <w:sz w:val="24"/>
        </w:rPr>
        <w:t>,</w:t>
      </w:r>
      <w:r w:rsidR="00E5410A" w:rsidRPr="00E5410A">
        <w:rPr>
          <w:rFonts w:ascii="SassoonCRInfantMedium" w:hAnsi="SassoonCRInfantMedium"/>
          <w:sz w:val="24"/>
        </w:rPr>
        <w:t xml:space="preserve"> so let’s hope the weather is good.</w:t>
      </w:r>
    </w:p>
    <w:p w:rsidR="00E5410A" w:rsidRDefault="00E5410A" w:rsidP="00170A84">
      <w:pPr>
        <w:jc w:val="both"/>
        <w:rPr>
          <w:rFonts w:ascii="SassoonCRInfantMedium" w:hAnsi="SassoonCRInfantMedium"/>
          <w:sz w:val="24"/>
        </w:rPr>
      </w:pPr>
      <w:r w:rsidRPr="00E5410A">
        <w:rPr>
          <w:rFonts w:ascii="SassoonCRInfantMedium" w:hAnsi="SassoonCRInfantMedium"/>
          <w:sz w:val="24"/>
        </w:rPr>
        <w:t>Our topic learning will focus on Vikings and will link to our English where the children will be studying ‘How to Train Your Dragon’ by Cressida Cowell</w:t>
      </w:r>
      <w:r>
        <w:rPr>
          <w:rFonts w:ascii="SassoonCRInfantMedium" w:hAnsi="SassoonCRInfantMedium"/>
          <w:sz w:val="24"/>
        </w:rPr>
        <w:t xml:space="preserve">. It is through this study that we will focus on Reading Comprehension skills which have been identified </w:t>
      </w:r>
      <w:r w:rsidR="00D37F41">
        <w:rPr>
          <w:rFonts w:ascii="SassoonCRInfantMedium" w:hAnsi="SassoonCRInfantMedium"/>
          <w:sz w:val="24"/>
        </w:rPr>
        <w:t xml:space="preserve">as an area </w:t>
      </w:r>
      <w:r>
        <w:rPr>
          <w:rFonts w:ascii="SassoonCRInfantMedium" w:hAnsi="SassoonCRInfantMedium"/>
          <w:sz w:val="24"/>
        </w:rPr>
        <w:t>for the children to practice</w:t>
      </w:r>
      <w:r w:rsidR="00D37F41">
        <w:rPr>
          <w:rFonts w:ascii="SassoonCRInfantMedium" w:hAnsi="SassoonCRInfantMedium"/>
          <w:sz w:val="24"/>
        </w:rPr>
        <w:t>. It would be really helpful to ask your children questions about what they are reading at home as well to the reinforce this.</w:t>
      </w:r>
    </w:p>
    <w:p w:rsidR="00D37F41" w:rsidRDefault="00170A84" w:rsidP="00170A84">
      <w:pPr>
        <w:jc w:val="both"/>
        <w:rPr>
          <w:rFonts w:ascii="SassoonCRInfantMedium" w:hAnsi="SassoonCRInfantMedium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E8BD4A5" wp14:editId="25697072">
            <wp:simplePos x="0" y="0"/>
            <wp:positionH relativeFrom="margin">
              <wp:align>left</wp:align>
            </wp:positionH>
            <wp:positionV relativeFrom="paragraph">
              <wp:posOffset>13665</wp:posOffset>
            </wp:positionV>
            <wp:extent cx="162687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246" y="21370"/>
                <wp:lineTo x="21246" y="0"/>
                <wp:lineTo x="0" y="0"/>
              </wp:wrapPolygon>
            </wp:wrapTight>
            <wp:docPr id="3" name="Picture 3" descr="Image result for dragon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ragons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43" cy="17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AF3">
        <w:rPr>
          <w:rFonts w:ascii="SassoonCRInfantMedium" w:hAnsi="SassoonCRInfantMedium"/>
          <w:sz w:val="24"/>
        </w:rPr>
        <w:t>We will also be becoming Grand Master Dragon Keepers, as we open a dragon egg shop in our classrooms and des</w:t>
      </w:r>
      <w:r>
        <w:rPr>
          <w:rFonts w:ascii="SassoonCRInfantMedium" w:hAnsi="SassoonCRInfantMedium"/>
          <w:sz w:val="24"/>
        </w:rPr>
        <w:t>ign different species of dragon before creating manuals on how best to look after these magnificent creatures.</w:t>
      </w:r>
    </w:p>
    <w:p w:rsidR="00795AF3" w:rsidRDefault="00170A84" w:rsidP="00170A84">
      <w:pPr>
        <w:jc w:val="both"/>
        <w:rPr>
          <w:rFonts w:ascii="SassoonCRInfantMedium" w:hAnsi="SassoonCRInfantMedium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28F80E" wp14:editId="2CC10442">
            <wp:simplePos x="0" y="0"/>
            <wp:positionH relativeFrom="margin">
              <wp:align>right</wp:align>
            </wp:positionH>
            <wp:positionV relativeFrom="paragraph">
              <wp:posOffset>11743</wp:posOffset>
            </wp:positionV>
            <wp:extent cx="1592580" cy="1127760"/>
            <wp:effectExtent l="0" t="0" r="7620" b="0"/>
            <wp:wrapTight wrapText="bothSides">
              <wp:wrapPolygon edited="0">
                <wp:start x="0" y="0"/>
                <wp:lineTo x="0" y="21162"/>
                <wp:lineTo x="21445" y="21162"/>
                <wp:lineTo x="21445" y="0"/>
                <wp:lineTo x="0" y="0"/>
              </wp:wrapPolygon>
            </wp:wrapTight>
            <wp:docPr id="4" name="Picture 4" descr="Image result for tackling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ackling ta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AF3">
        <w:rPr>
          <w:rFonts w:ascii="SassoonCRInfantMedium" w:hAnsi="SassoonCRInfantMedium"/>
          <w:sz w:val="24"/>
        </w:rPr>
        <w:t>As ever, it is important for the children to continue to practice their times tables. I would really like to move some of the children on with th</w:t>
      </w:r>
      <w:r>
        <w:rPr>
          <w:rFonts w:ascii="SassoonCRInfantMedium" w:hAnsi="SassoonCRInfantMedium"/>
          <w:sz w:val="24"/>
        </w:rPr>
        <w:t>eir Tackling Tables this term. Remember, all the children have a log-in to the Tackling Tables App and are welcome to log-in and practice any time.</w:t>
      </w:r>
    </w:p>
    <w:p w:rsidR="00170A84" w:rsidRDefault="00170A84" w:rsidP="00170A84">
      <w:pPr>
        <w:jc w:val="both"/>
        <w:rPr>
          <w:rFonts w:ascii="SassoonCRInfantMedium" w:hAnsi="SassoonCRInfantMedium"/>
          <w:sz w:val="24"/>
        </w:rPr>
      </w:pPr>
      <w:r>
        <w:rPr>
          <w:rFonts w:ascii="SassoonCRInfantMedium" w:hAnsi="SassoonCRInfantMedium"/>
          <w:sz w:val="24"/>
        </w:rPr>
        <w:t xml:space="preserve">In Maths, </w:t>
      </w:r>
      <w:r w:rsidR="00C15CC4">
        <w:rPr>
          <w:rFonts w:ascii="SassoonCRInfantMedium" w:hAnsi="SassoonCRInfantMedium"/>
          <w:sz w:val="24"/>
        </w:rPr>
        <w:t>we</w:t>
      </w:r>
      <w:r>
        <w:rPr>
          <w:rFonts w:ascii="SassoonCRInfantMedium" w:hAnsi="SassoonCRInfantMedium"/>
          <w:sz w:val="24"/>
        </w:rPr>
        <w:t xml:space="preserve"> will be working with the children to consolidate their learning from this year through reasoning and problem-solving. This requires the children to apply their knowledge to range of different contexts.</w:t>
      </w:r>
      <w:r w:rsidR="00C15CC4">
        <w:rPr>
          <w:rFonts w:ascii="SassoonCRInfantMedium" w:hAnsi="SassoonCRInfantMedium"/>
          <w:sz w:val="24"/>
        </w:rPr>
        <w:t xml:space="preserve"> It can be tricky, but I have no doubt that the children are up for the challenge.</w:t>
      </w:r>
    </w:p>
    <w:p w:rsidR="00C15CC4" w:rsidRDefault="00C15CC4" w:rsidP="00170A84">
      <w:pPr>
        <w:jc w:val="both"/>
        <w:rPr>
          <w:rFonts w:ascii="SassoonCRInfantMedium" w:hAnsi="SassoonCRInfantMedium"/>
          <w:sz w:val="24"/>
        </w:rPr>
      </w:pPr>
      <w:r>
        <w:rPr>
          <w:rFonts w:ascii="SassoonCRInfantMedium" w:hAnsi="SassoonCRInfantMedium"/>
          <w:sz w:val="24"/>
        </w:rPr>
        <w:t>Forest Schools and PE continues to be on alternate Thursday afternoons and homework will be set on a Tuesday to hand in on the following Monday. The children will be tested on their spellings by Mrs Patnell each Friday.</w:t>
      </w:r>
    </w:p>
    <w:p w:rsidR="00C15CC4" w:rsidRDefault="00C15CC4" w:rsidP="00170A84">
      <w:pPr>
        <w:jc w:val="both"/>
        <w:rPr>
          <w:rFonts w:ascii="SassoonCRInfantMedium" w:hAnsi="SassoonCRInfantMedium"/>
          <w:sz w:val="24"/>
        </w:rPr>
      </w:pPr>
      <w:r>
        <w:rPr>
          <w:rFonts w:ascii="SassoonCRInfantMedium" w:hAnsi="SassoonCRInfantMedium"/>
          <w:sz w:val="24"/>
        </w:rPr>
        <w:lastRenderedPageBreak/>
        <w:t>Do not hesitate to come in and see me if you have any concerns or questions. Enjoy the Summer Term!</w:t>
      </w:r>
    </w:p>
    <w:p w:rsidR="00C15CC4" w:rsidRDefault="00C15CC4" w:rsidP="00170A84">
      <w:pPr>
        <w:jc w:val="both"/>
        <w:rPr>
          <w:rFonts w:ascii="SassoonCRInfantMedium" w:hAnsi="SassoonCRInfantMedium"/>
          <w:sz w:val="24"/>
        </w:rPr>
      </w:pPr>
      <w:r>
        <w:rPr>
          <w:rFonts w:ascii="SassoonCRInfantMedium" w:hAnsi="SassoonCRInfantMedium"/>
          <w:sz w:val="24"/>
        </w:rPr>
        <w:t>With kind regards,</w:t>
      </w:r>
    </w:p>
    <w:p w:rsidR="00C15CC4" w:rsidRDefault="00C15CC4" w:rsidP="00C15CC4">
      <w:pPr>
        <w:jc w:val="center"/>
        <w:rPr>
          <w:rFonts w:ascii="SassoonCRInfantMedium" w:hAnsi="SassoonCRInfantMedium"/>
          <w:sz w:val="24"/>
        </w:rPr>
      </w:pPr>
      <w:r>
        <w:rPr>
          <w:rFonts w:ascii="SassoonCRInfantMedium" w:hAnsi="SassoonCRInfantMedium"/>
          <w:sz w:val="24"/>
        </w:rPr>
        <w:t>Mrs King, Mrs Patnell and Mrs Massen</w:t>
      </w:r>
    </w:p>
    <w:p w:rsidR="00E5410A" w:rsidRPr="00E5410A" w:rsidRDefault="00E5410A" w:rsidP="00170A84">
      <w:pPr>
        <w:jc w:val="both"/>
        <w:rPr>
          <w:rFonts w:ascii="SassoonCRInfantMedium" w:hAnsi="SassoonCRInfantMedium"/>
          <w:sz w:val="24"/>
        </w:rPr>
      </w:pPr>
    </w:p>
    <w:sectPr w:rsidR="00E5410A" w:rsidRPr="00E54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F5" w:rsidRDefault="003553F5" w:rsidP="00E5410A">
      <w:pPr>
        <w:spacing w:after="0" w:line="240" w:lineRule="auto"/>
      </w:pPr>
      <w:r>
        <w:separator/>
      </w:r>
    </w:p>
  </w:endnote>
  <w:endnote w:type="continuationSeparator" w:id="0">
    <w:p w:rsidR="003553F5" w:rsidRDefault="003553F5" w:rsidP="00E5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F5" w:rsidRDefault="003553F5" w:rsidP="00E5410A">
      <w:pPr>
        <w:spacing w:after="0" w:line="240" w:lineRule="auto"/>
      </w:pPr>
      <w:r>
        <w:separator/>
      </w:r>
    </w:p>
  </w:footnote>
  <w:footnote w:type="continuationSeparator" w:id="0">
    <w:p w:rsidR="003553F5" w:rsidRDefault="003553F5" w:rsidP="00E54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0A"/>
    <w:rsid w:val="00170A84"/>
    <w:rsid w:val="003553F5"/>
    <w:rsid w:val="004D4BAD"/>
    <w:rsid w:val="00795AF3"/>
    <w:rsid w:val="00B116F4"/>
    <w:rsid w:val="00C15CC4"/>
    <w:rsid w:val="00D37F41"/>
    <w:rsid w:val="00E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9D6DC-1768-4C97-9EA6-0D18C5C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0A"/>
  </w:style>
  <w:style w:type="paragraph" w:styleId="Footer">
    <w:name w:val="footer"/>
    <w:basedOn w:val="Normal"/>
    <w:link w:val="FooterChar"/>
    <w:uiPriority w:val="99"/>
    <w:unhideWhenUsed/>
    <w:rsid w:val="00E54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0A"/>
  </w:style>
  <w:style w:type="paragraph" w:styleId="BalloonText">
    <w:name w:val="Balloon Text"/>
    <w:basedOn w:val="Normal"/>
    <w:link w:val="BalloonTextChar"/>
    <w:uiPriority w:val="99"/>
    <w:semiHidden/>
    <w:unhideWhenUsed/>
    <w:rsid w:val="004D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</dc:creator>
  <cp:keywords/>
  <dc:description/>
  <cp:lastModifiedBy>Head - Sandringham and West Newton Church of England Primary Academy</cp:lastModifiedBy>
  <cp:revision>2</cp:revision>
  <cp:lastPrinted>2019-05-03T14:48:00Z</cp:lastPrinted>
  <dcterms:created xsi:type="dcterms:W3CDTF">2019-05-03T14:48:00Z</dcterms:created>
  <dcterms:modified xsi:type="dcterms:W3CDTF">2019-05-03T14:48:00Z</dcterms:modified>
</cp:coreProperties>
</file>