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729" w:rsidRPr="00F40729" w:rsidRDefault="00A35EA6" w:rsidP="00F40729">
      <w:pPr>
        <w:pStyle w:val="NoSpacing"/>
        <w:rPr>
          <w:u w:val="single"/>
        </w:rPr>
      </w:pPr>
      <w:bookmarkStart w:id="0" w:name="_GoBack"/>
      <w:bookmarkEnd w:id="0"/>
      <w:r w:rsidRPr="00F40729">
        <w:rPr>
          <w:szCs w:val="62"/>
          <w:u w:val="single"/>
        </w:rPr>
        <w:t>Art &amp; Design Curriculum Statement</w:t>
      </w:r>
    </w:p>
    <w:p w:rsidR="00A35EA6" w:rsidRPr="00F40729" w:rsidRDefault="00A35EA6" w:rsidP="00F40729">
      <w:pPr>
        <w:pStyle w:val="NoSpacing"/>
        <w:rPr>
          <w:szCs w:val="14"/>
          <w:u w:val="single"/>
        </w:rPr>
      </w:pPr>
      <w:r w:rsidRPr="00F40729">
        <w:rPr>
          <w:szCs w:val="14"/>
          <w:u w:val="single"/>
        </w:rPr>
        <w:t>Intent</w:t>
      </w:r>
    </w:p>
    <w:p w:rsidR="00F40729" w:rsidRPr="00F40729" w:rsidRDefault="00F40729" w:rsidP="00F40729">
      <w:pPr>
        <w:pStyle w:val="NoSpacing"/>
      </w:pPr>
      <w:r w:rsidRPr="00F40729">
        <w:rPr>
          <w:szCs w:val="14"/>
        </w:rPr>
        <w:t>A</w:t>
      </w:r>
      <w:r w:rsidR="00A35EA6" w:rsidRPr="00F40729">
        <w:rPr>
          <w:szCs w:val="14"/>
        </w:rPr>
        <w:t>rt is a vital part of children’s education and has a significant and valuabl</w:t>
      </w:r>
      <w:r w:rsidRPr="00F40729">
        <w:rPr>
          <w:szCs w:val="14"/>
        </w:rPr>
        <w:t>e role in the taught curriculum.</w:t>
      </w:r>
      <w:r w:rsidRPr="00F40729">
        <w:t xml:space="preserve"> </w:t>
      </w:r>
    </w:p>
    <w:p w:rsidR="00F40729" w:rsidRPr="00F40729" w:rsidRDefault="00F40729" w:rsidP="00F40729">
      <w:pPr>
        <w:pStyle w:val="NoSpacing"/>
      </w:pPr>
      <w:r w:rsidRPr="00F40729">
        <w:t xml:space="preserve">Art provides children with the opportunity to express themselves imaginatively and creatively, in ways that are unique to us all. </w:t>
      </w:r>
    </w:p>
    <w:p w:rsidR="00F40729" w:rsidRPr="00F40729" w:rsidRDefault="00F40729" w:rsidP="00F40729">
      <w:pPr>
        <w:pStyle w:val="NoSpacing"/>
        <w:rPr>
          <w:szCs w:val="14"/>
        </w:rPr>
      </w:pPr>
      <w:r w:rsidRPr="00F40729">
        <w:t>Art and design both reflect and shape our history, and contribute to the culture and creativity of our community and the wider world.</w:t>
      </w:r>
    </w:p>
    <w:p w:rsidR="00F40729" w:rsidRPr="00F40729" w:rsidRDefault="00F40729" w:rsidP="00F40729">
      <w:pPr>
        <w:pStyle w:val="NoSpacing"/>
        <w:rPr>
          <w:szCs w:val="14"/>
        </w:rPr>
      </w:pPr>
    </w:p>
    <w:p w:rsidR="00A35EA6" w:rsidRPr="00F40729" w:rsidRDefault="00A35EA6" w:rsidP="00F40729">
      <w:pPr>
        <w:pStyle w:val="NoSpacing"/>
        <w:rPr>
          <w:szCs w:val="14"/>
          <w:u w:val="single"/>
        </w:rPr>
      </w:pPr>
      <w:r w:rsidRPr="00F40729">
        <w:rPr>
          <w:szCs w:val="14"/>
          <w:u w:val="single"/>
        </w:rPr>
        <w:t>Implementation</w:t>
      </w:r>
    </w:p>
    <w:p w:rsidR="00F40729" w:rsidRPr="00F40729" w:rsidRDefault="00F40729" w:rsidP="00F40729">
      <w:pPr>
        <w:pStyle w:val="NoSpacing"/>
        <w:rPr>
          <w:szCs w:val="14"/>
        </w:rPr>
      </w:pPr>
      <w:r w:rsidRPr="00F40729">
        <w:t>Our art curriculum engages, inspires and challenges pupils, equipping them with knowledge and skills to experiment, invent and create their own works of art, craft and design. As pupils progress, they develop the ability to think critically and develop a more rigorous understanding of art and design.</w:t>
      </w:r>
    </w:p>
    <w:p w:rsidR="00F40729" w:rsidRPr="00F40729" w:rsidRDefault="00F40729" w:rsidP="00F40729">
      <w:pPr>
        <w:pStyle w:val="NoSpacing"/>
        <w:rPr>
          <w:szCs w:val="14"/>
        </w:rPr>
      </w:pPr>
    </w:p>
    <w:p w:rsidR="00F40729" w:rsidRPr="00F40729" w:rsidRDefault="00F40729" w:rsidP="00F40729">
      <w:pPr>
        <w:pStyle w:val="NoSpacing"/>
        <w:rPr>
          <w:szCs w:val="14"/>
        </w:rPr>
      </w:pPr>
      <w:r w:rsidRPr="00F40729">
        <w:rPr>
          <w:szCs w:val="14"/>
        </w:rPr>
        <w:t xml:space="preserve">Our curriculum </w:t>
      </w:r>
      <w:r w:rsidR="00A35EA6" w:rsidRPr="00F40729">
        <w:rPr>
          <w:szCs w:val="14"/>
        </w:rPr>
        <w:t xml:space="preserve"> enables links to other curriculum areas, including humanities, with children developing a considerable knowledge of individual artists as well as individual works and art movements. A similar focus on skills means that children are given opportunities to express their creative imagination, as well as practise and develop mastery in the key processes of art: drawing, painting, printing, textiles and sculpture.</w:t>
      </w:r>
    </w:p>
    <w:p w:rsidR="00F40729" w:rsidRPr="00F40729" w:rsidRDefault="00A35EA6" w:rsidP="00F40729">
      <w:pPr>
        <w:pStyle w:val="NoSpacing"/>
        <w:rPr>
          <w:szCs w:val="14"/>
        </w:rPr>
      </w:pPr>
      <w:r w:rsidRPr="00F40729">
        <w:rPr>
          <w:szCs w:val="14"/>
        </w:rPr>
        <w:br/>
      </w:r>
    </w:p>
    <w:p w:rsidR="00A35EA6" w:rsidRPr="00F40729" w:rsidRDefault="00A35EA6" w:rsidP="00F40729">
      <w:pPr>
        <w:pStyle w:val="NoSpacing"/>
        <w:rPr>
          <w:szCs w:val="14"/>
          <w:u w:val="single"/>
        </w:rPr>
      </w:pPr>
      <w:r w:rsidRPr="00F40729">
        <w:rPr>
          <w:szCs w:val="14"/>
          <w:u w:val="single"/>
        </w:rPr>
        <w:t>Impact</w:t>
      </w:r>
    </w:p>
    <w:p w:rsidR="00F40729" w:rsidRPr="00F40729" w:rsidRDefault="00F40729" w:rsidP="00F40729">
      <w:pPr>
        <w:pStyle w:val="NoSpacing"/>
        <w:rPr>
          <w:szCs w:val="14"/>
        </w:rPr>
      </w:pPr>
      <w:r w:rsidRPr="00F40729">
        <w:t>Art fosters a sense of personal achievement which we believe should be valued and celebrated through displays, special events and exhibitions.</w:t>
      </w:r>
    </w:p>
    <w:p w:rsidR="00A35EA6" w:rsidRPr="00F40729" w:rsidRDefault="00A35EA6" w:rsidP="00F40729">
      <w:pPr>
        <w:pStyle w:val="NoSpacing"/>
        <w:rPr>
          <w:szCs w:val="14"/>
        </w:rPr>
      </w:pPr>
      <w:r w:rsidRPr="00F40729">
        <w:rPr>
          <w:szCs w:val="14"/>
        </w:rPr>
        <w:br/>
        <w:t>The Art curriculum contributes to children’s personal development in creativity, independence, judgement and self-reflection.</w:t>
      </w:r>
    </w:p>
    <w:p w:rsidR="00000356" w:rsidRDefault="00882018" w:rsidP="00F40729">
      <w:pPr>
        <w:pStyle w:val="NoSpacing"/>
      </w:pPr>
    </w:p>
    <w:p w:rsidR="00A35EA6" w:rsidRDefault="00A35EA6"/>
    <w:p w:rsidR="00A35EA6" w:rsidRDefault="00A35EA6"/>
    <w:sectPr w:rsidR="00A35EA6" w:rsidSect="00DA00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A6"/>
    <w:rsid w:val="00882018"/>
    <w:rsid w:val="00937C2C"/>
    <w:rsid w:val="00A35EA6"/>
    <w:rsid w:val="00BC10EA"/>
    <w:rsid w:val="00DA003A"/>
    <w:rsid w:val="00F40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53BE2-A993-4D48-9ADD-AB998F51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3A"/>
  </w:style>
  <w:style w:type="paragraph" w:styleId="Heading1">
    <w:name w:val="heading 1"/>
    <w:basedOn w:val="Normal"/>
    <w:link w:val="Heading1Char"/>
    <w:uiPriority w:val="9"/>
    <w:qFormat/>
    <w:rsid w:val="00A35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EA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35E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40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84309">
      <w:bodyDiv w:val="1"/>
      <w:marLeft w:val="0"/>
      <w:marRight w:val="0"/>
      <w:marTop w:val="0"/>
      <w:marBottom w:val="0"/>
      <w:divBdr>
        <w:top w:val="none" w:sz="0" w:space="0" w:color="auto"/>
        <w:left w:val="none" w:sz="0" w:space="0" w:color="auto"/>
        <w:bottom w:val="none" w:sz="0" w:space="0" w:color="auto"/>
        <w:right w:val="none" w:sz="0" w:space="0" w:color="auto"/>
      </w:divBdr>
      <w:divsChild>
        <w:div w:id="1848011872">
          <w:marLeft w:val="1178"/>
          <w:marRight w:val="0"/>
          <w:marTop w:val="0"/>
          <w:marBottom w:val="0"/>
          <w:divBdr>
            <w:top w:val="single" w:sz="4" w:space="0" w:color="E6E6E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Head - Sandringham and West Newton Church of England Primary Academy</cp:lastModifiedBy>
  <cp:revision>2</cp:revision>
  <cp:lastPrinted>2019-11-04T08:04:00Z</cp:lastPrinted>
  <dcterms:created xsi:type="dcterms:W3CDTF">2019-11-04T08:05:00Z</dcterms:created>
  <dcterms:modified xsi:type="dcterms:W3CDTF">2019-11-04T08:05:00Z</dcterms:modified>
</cp:coreProperties>
</file>