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8BD7E" w14:textId="77777777" w:rsidR="00DB6402" w:rsidRPr="006F1F7E" w:rsidRDefault="00DB6402" w:rsidP="00DB6402">
      <w:pPr>
        <w:rPr>
          <w:rFonts w:ascii="Arial" w:hAnsi="Arial" w:cs="Arial"/>
          <w:sz w:val="28"/>
          <w:szCs w:val="28"/>
        </w:rPr>
      </w:pPr>
      <w:r w:rsidRPr="006F1F7E">
        <w:rPr>
          <w:rFonts w:ascii="Arial" w:hAnsi="Arial" w:cs="Arial"/>
          <w:sz w:val="28"/>
          <w:szCs w:val="28"/>
        </w:rPr>
        <w:t xml:space="preserve">Geography  </w:t>
      </w:r>
    </w:p>
    <w:p w14:paraId="3F0A9611" w14:textId="77777777" w:rsidR="00DB6402" w:rsidRPr="006F1F7E" w:rsidRDefault="00DB6402" w:rsidP="00DB6402">
      <w:pPr>
        <w:rPr>
          <w:rFonts w:ascii="Arial" w:hAnsi="Arial" w:cs="Arial"/>
          <w:sz w:val="28"/>
          <w:szCs w:val="28"/>
        </w:rPr>
      </w:pPr>
      <w:r w:rsidRPr="006F1F7E">
        <w:rPr>
          <w:rFonts w:ascii="Arial" w:hAnsi="Arial" w:cs="Arial"/>
          <w:sz w:val="28"/>
          <w:szCs w:val="28"/>
        </w:rPr>
        <w:t xml:space="preserve"> </w:t>
      </w:r>
    </w:p>
    <w:p w14:paraId="51CF31DD" w14:textId="77777777" w:rsidR="006F1F7E" w:rsidRPr="006F1F7E" w:rsidRDefault="00DB6402" w:rsidP="00DB6402">
      <w:pPr>
        <w:rPr>
          <w:rFonts w:ascii="Arial" w:hAnsi="Arial" w:cs="Arial"/>
          <w:sz w:val="28"/>
          <w:szCs w:val="28"/>
        </w:rPr>
      </w:pPr>
      <w:r w:rsidRPr="006F1F7E">
        <w:rPr>
          <w:rFonts w:ascii="Arial" w:hAnsi="Arial" w:cs="Arial"/>
          <w:sz w:val="28"/>
          <w:szCs w:val="28"/>
        </w:rPr>
        <w:t>Intent</w:t>
      </w:r>
    </w:p>
    <w:p w14:paraId="1EBC224B" w14:textId="024A46C4" w:rsidR="006F1F7E" w:rsidRPr="006F1F7E" w:rsidRDefault="00DB6402" w:rsidP="00DB6402">
      <w:pPr>
        <w:rPr>
          <w:rFonts w:ascii="Arial" w:hAnsi="Arial" w:cs="Arial"/>
          <w:sz w:val="28"/>
          <w:szCs w:val="28"/>
        </w:rPr>
      </w:pPr>
      <w:r w:rsidRPr="006F1F7E">
        <w:rPr>
          <w:rFonts w:ascii="Arial" w:hAnsi="Arial" w:cs="Arial"/>
          <w:sz w:val="28"/>
          <w:szCs w:val="28"/>
        </w:rPr>
        <w:t>Our Geography curriculum is designed to develop children’s curiosity and fascination about the world and its people that will remain with them for the rest of their lives.</w:t>
      </w:r>
      <w:r w:rsidR="006F1F7E" w:rsidRPr="006F1F7E">
        <w:rPr>
          <w:rFonts w:ascii="Arial" w:hAnsi="Arial" w:cs="Arial"/>
          <w:sz w:val="28"/>
          <w:szCs w:val="28"/>
        </w:rPr>
        <w:t xml:space="preserve"> </w:t>
      </w:r>
      <w:r w:rsidR="006F1F7E" w:rsidRPr="006F1F7E">
        <w:rPr>
          <w:rFonts w:ascii="Arial" w:hAnsi="Arial" w:cs="Arial"/>
          <w:spacing w:val="3"/>
          <w:sz w:val="28"/>
          <w:szCs w:val="28"/>
        </w:rPr>
        <w:t>We seek to promote the children’s interest and understanding of diverse places, people, resources and natural and human environments, together with a deep understanding of the Earth’s key physical and human processes.</w:t>
      </w:r>
      <w:r w:rsidRPr="006F1F7E">
        <w:rPr>
          <w:rFonts w:ascii="Arial" w:hAnsi="Arial" w:cs="Arial"/>
          <w:sz w:val="28"/>
          <w:szCs w:val="28"/>
        </w:rPr>
        <w:t xml:space="preserve"> We are committed to providing children with opportunities to investigate and make enquiries about their local area of </w:t>
      </w:r>
      <w:r w:rsidR="006F1F7E" w:rsidRPr="006F1F7E">
        <w:rPr>
          <w:rFonts w:ascii="Arial" w:hAnsi="Arial" w:cs="Arial"/>
          <w:sz w:val="28"/>
          <w:szCs w:val="28"/>
        </w:rPr>
        <w:t>Sandringham and West Norfolk</w:t>
      </w:r>
      <w:r w:rsidRPr="006F1F7E">
        <w:rPr>
          <w:rFonts w:ascii="Arial" w:hAnsi="Arial" w:cs="Arial"/>
          <w:sz w:val="28"/>
          <w:szCs w:val="28"/>
        </w:rPr>
        <w:t xml:space="preserve"> so that they can develop of real sense of who they are, their heritage and what makes our local area unique and special. </w:t>
      </w:r>
    </w:p>
    <w:p w14:paraId="6A58F2AE" w14:textId="77777777" w:rsidR="006F1F7E" w:rsidRPr="006F1F7E" w:rsidRDefault="006F1F7E" w:rsidP="00DB6402">
      <w:pPr>
        <w:rPr>
          <w:rFonts w:ascii="Arial" w:hAnsi="Arial" w:cs="Arial"/>
          <w:sz w:val="28"/>
          <w:szCs w:val="28"/>
        </w:rPr>
      </w:pPr>
    </w:p>
    <w:p w14:paraId="2831C4E2" w14:textId="77777777" w:rsidR="006F1F7E" w:rsidRPr="006F1F7E" w:rsidRDefault="00DB6402" w:rsidP="00DB6402">
      <w:pPr>
        <w:rPr>
          <w:rFonts w:ascii="Arial" w:hAnsi="Arial" w:cs="Arial"/>
          <w:sz w:val="28"/>
          <w:szCs w:val="28"/>
        </w:rPr>
      </w:pPr>
      <w:r w:rsidRPr="006F1F7E">
        <w:rPr>
          <w:rFonts w:ascii="Arial" w:hAnsi="Arial" w:cs="Arial"/>
          <w:sz w:val="28"/>
          <w:szCs w:val="28"/>
        </w:rPr>
        <w:t>Implementation</w:t>
      </w:r>
      <w:r w:rsidR="006F1F7E" w:rsidRPr="006F1F7E">
        <w:rPr>
          <w:rFonts w:ascii="Arial" w:hAnsi="Arial" w:cs="Arial"/>
          <w:sz w:val="28"/>
          <w:szCs w:val="28"/>
        </w:rPr>
        <w:t xml:space="preserve"> </w:t>
      </w:r>
    </w:p>
    <w:p w14:paraId="5C6A58B1" w14:textId="5538F2C6" w:rsidR="006F1F7E" w:rsidRPr="006F1F7E" w:rsidRDefault="006F1F7E" w:rsidP="006F1F7E">
      <w:pPr>
        <w:pStyle w:val="NormalWeb"/>
        <w:spacing w:before="0" w:beforeAutospacing="0" w:after="0" w:afterAutospacing="0" w:line="329" w:lineRule="atLeast"/>
        <w:textAlignment w:val="baseline"/>
        <w:rPr>
          <w:rFonts w:ascii="Arial" w:hAnsi="Arial" w:cs="Arial"/>
          <w:spacing w:val="3"/>
          <w:sz w:val="28"/>
          <w:szCs w:val="28"/>
        </w:rPr>
      </w:pPr>
      <w:r w:rsidRPr="006F1F7E">
        <w:rPr>
          <w:rFonts w:ascii="Arial" w:hAnsi="Arial" w:cs="Arial"/>
          <w:sz w:val="28"/>
          <w:szCs w:val="28"/>
        </w:rPr>
        <w:t>Geography is either taught in weekly lessons</w:t>
      </w:r>
      <w:r w:rsidR="00C27428">
        <w:rPr>
          <w:rFonts w:ascii="Arial" w:hAnsi="Arial" w:cs="Arial"/>
          <w:sz w:val="28"/>
          <w:szCs w:val="28"/>
        </w:rPr>
        <w:t xml:space="preserve"> for a half term (alternate with History)</w:t>
      </w:r>
      <w:r w:rsidRPr="006F1F7E">
        <w:rPr>
          <w:rFonts w:ascii="Arial" w:hAnsi="Arial" w:cs="Arial"/>
          <w:sz w:val="28"/>
          <w:szCs w:val="28"/>
        </w:rPr>
        <w:t xml:space="preserve"> or in blocks throughout the year, so that children can achieve depth in their learning. </w:t>
      </w:r>
      <w:r w:rsidRPr="006F1F7E">
        <w:rPr>
          <w:rFonts w:ascii="Arial" w:hAnsi="Arial" w:cs="Arial"/>
          <w:spacing w:val="3"/>
          <w:sz w:val="28"/>
          <w:szCs w:val="28"/>
        </w:rPr>
        <w:t xml:space="preserve">At the beginning of each topic, children </w:t>
      </w:r>
      <w:proofErr w:type="gramStart"/>
      <w:r w:rsidRPr="006F1F7E">
        <w:rPr>
          <w:rFonts w:ascii="Arial" w:hAnsi="Arial" w:cs="Arial"/>
          <w:spacing w:val="3"/>
          <w:sz w:val="28"/>
          <w:szCs w:val="28"/>
        </w:rPr>
        <w:t>are able to</w:t>
      </w:r>
      <w:proofErr w:type="gramEnd"/>
      <w:r w:rsidRPr="006F1F7E">
        <w:rPr>
          <w:rFonts w:ascii="Arial" w:hAnsi="Arial" w:cs="Arial"/>
          <w:spacing w:val="3"/>
          <w:sz w:val="28"/>
          <w:szCs w:val="28"/>
        </w:rPr>
        <w:t xml:space="preserve"> convey what they know already as well as what they would like to find out. This informs the programme of study and ensures that lessons are relevant and take account of children’s different starting points. The local area is fully utilised to achieve the desired outcomes, with opportunities for learning outside the classroom embedded in practice. </w:t>
      </w:r>
    </w:p>
    <w:p w14:paraId="2F537E51" w14:textId="546634EC" w:rsidR="00DB6402" w:rsidRDefault="00DB6402" w:rsidP="00DB6402"/>
    <w:p w14:paraId="3121C2E4" w14:textId="77777777" w:rsidR="00DB6402" w:rsidRDefault="00DB6402" w:rsidP="00DB6402">
      <w:r>
        <w:t xml:space="preserve"> </w:t>
      </w:r>
    </w:p>
    <w:p w14:paraId="42AE29AE" w14:textId="190A15C7" w:rsidR="006F1F7E" w:rsidRPr="006F1F7E" w:rsidRDefault="00DB6402" w:rsidP="00DB6402">
      <w:pPr>
        <w:rPr>
          <w:rFonts w:ascii="Arial" w:hAnsi="Arial" w:cs="Arial"/>
          <w:sz w:val="28"/>
          <w:szCs w:val="28"/>
        </w:rPr>
      </w:pPr>
      <w:r w:rsidRPr="006F1F7E">
        <w:rPr>
          <w:rFonts w:ascii="Arial" w:hAnsi="Arial" w:cs="Arial"/>
          <w:sz w:val="28"/>
          <w:szCs w:val="28"/>
        </w:rPr>
        <w:t>Impact</w:t>
      </w:r>
    </w:p>
    <w:p w14:paraId="32F22BF1" w14:textId="39A43AE8" w:rsidR="006F1F7E" w:rsidRPr="006F1F7E" w:rsidRDefault="006F1F7E" w:rsidP="00DB6402">
      <w:pPr>
        <w:rPr>
          <w:rFonts w:ascii="Arial" w:hAnsi="Arial" w:cs="Arial"/>
          <w:sz w:val="28"/>
          <w:szCs w:val="28"/>
        </w:rPr>
      </w:pPr>
      <w:r w:rsidRPr="006F1F7E">
        <w:rPr>
          <w:rFonts w:ascii="Arial" w:hAnsi="Arial" w:cs="Arial"/>
          <w:spacing w:val="3"/>
          <w:sz w:val="28"/>
          <w:szCs w:val="28"/>
        </w:rPr>
        <w:t xml:space="preserve">Outcomes in topic books, evidence a broad and balanced geography curriculum and demonstrate children’s acquisition of identified key knowledge. At the end of each unit, children record what they have learned comparative to their starting points at the end of every topic. As children progress throughout the school, they develop a deep knowledge, understanding an appreciation of their local area and its place within the wider geographical context. </w:t>
      </w:r>
    </w:p>
    <w:p w14:paraId="3543E727" w14:textId="460A3C5B" w:rsidR="002B5834" w:rsidRDefault="002B5834">
      <w:bookmarkStart w:id="0" w:name="_GoBack"/>
      <w:bookmarkEnd w:id="0"/>
    </w:p>
    <w:sectPr w:rsidR="002B5834" w:rsidSect="00DB64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02"/>
    <w:rsid w:val="002B5834"/>
    <w:rsid w:val="006F1F7E"/>
    <w:rsid w:val="007F0614"/>
    <w:rsid w:val="0083075C"/>
    <w:rsid w:val="00A2578B"/>
    <w:rsid w:val="00C27428"/>
    <w:rsid w:val="00C4659A"/>
    <w:rsid w:val="00DB6402"/>
    <w:rsid w:val="00ED7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7EC3A"/>
  <w15:chartTrackingRefBased/>
  <w15:docId w15:val="{E1196EE0-C0F0-40FF-ADA5-3518BAB2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64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B6402"/>
    <w:rPr>
      <w:b/>
      <w:bCs/>
    </w:rPr>
  </w:style>
  <w:style w:type="paragraph" w:styleId="BalloonText">
    <w:name w:val="Balloon Text"/>
    <w:basedOn w:val="Normal"/>
    <w:link w:val="BalloonTextChar"/>
    <w:uiPriority w:val="99"/>
    <w:semiHidden/>
    <w:unhideWhenUsed/>
    <w:rsid w:val="002B5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069445">
      <w:bodyDiv w:val="1"/>
      <w:marLeft w:val="0"/>
      <w:marRight w:val="0"/>
      <w:marTop w:val="0"/>
      <w:marBottom w:val="0"/>
      <w:divBdr>
        <w:top w:val="none" w:sz="0" w:space="0" w:color="auto"/>
        <w:left w:val="none" w:sz="0" w:space="0" w:color="auto"/>
        <w:bottom w:val="none" w:sz="0" w:space="0" w:color="auto"/>
        <w:right w:val="none" w:sz="0" w:space="0" w:color="auto"/>
      </w:divBdr>
    </w:div>
    <w:div w:id="174236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Gibson</dc:creator>
  <cp:keywords/>
  <dc:description/>
  <cp:lastModifiedBy>Melanie Gibson</cp:lastModifiedBy>
  <cp:revision>2</cp:revision>
  <cp:lastPrinted>2019-09-30T20:26:00Z</cp:lastPrinted>
  <dcterms:created xsi:type="dcterms:W3CDTF">2019-10-21T21:24:00Z</dcterms:created>
  <dcterms:modified xsi:type="dcterms:W3CDTF">2019-10-21T21:24:00Z</dcterms:modified>
</cp:coreProperties>
</file>