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37D0" w14:textId="77777777" w:rsidR="00F0680D" w:rsidRDefault="00F0680D" w:rsidP="00F0680D">
      <w:pPr>
        <w:jc w:val="both"/>
        <w:rPr>
          <w:rFonts w:ascii="SassoonCRInfantMedium" w:hAnsi="SassoonCRInfantMedium"/>
          <w:sz w:val="24"/>
        </w:rPr>
      </w:pPr>
    </w:p>
    <w:p w14:paraId="6C5FE187" w14:textId="3C8B4BE6" w:rsidR="00F0680D" w:rsidRDefault="00374629" w:rsidP="00F0680D">
      <w:pPr>
        <w:jc w:val="both"/>
        <w:rPr>
          <w:rFonts w:ascii="SassoonCRInfantMedium" w:hAnsi="SassoonCRInfantMedium"/>
          <w:sz w:val="24"/>
        </w:rPr>
      </w:pPr>
      <w:r>
        <w:rPr>
          <w:rFonts w:ascii="SassoonCRInfantMedium" w:hAnsi="SassoonCRInfantMedium"/>
          <w:sz w:val="24"/>
        </w:rPr>
        <w:t>January 2020</w:t>
      </w:r>
    </w:p>
    <w:p w14:paraId="105314BB" w14:textId="77777777" w:rsidR="00F0680D" w:rsidRPr="00E5410A" w:rsidRDefault="00F0680D" w:rsidP="00F0680D">
      <w:pPr>
        <w:jc w:val="both"/>
        <w:rPr>
          <w:rFonts w:ascii="SassoonCRInfantMedium" w:hAnsi="SassoonCRInfantMedium"/>
          <w:sz w:val="24"/>
        </w:rPr>
      </w:pPr>
      <w:r w:rsidRPr="00E5410A">
        <w:rPr>
          <w:rFonts w:ascii="SassoonCRInfantMedium" w:hAnsi="SassoonCRInfantMedium"/>
          <w:sz w:val="24"/>
        </w:rPr>
        <w:t>Dear Parents</w:t>
      </w:r>
      <w:r>
        <w:rPr>
          <w:rFonts w:ascii="SassoonCRInfantMedium" w:hAnsi="SassoonCRInfantMedium"/>
          <w:sz w:val="24"/>
        </w:rPr>
        <w:t xml:space="preserve"> and Carers</w:t>
      </w:r>
      <w:r w:rsidRPr="00E5410A">
        <w:rPr>
          <w:rFonts w:ascii="SassoonCRInfantMedium" w:hAnsi="SassoonCRInfantMedium"/>
          <w:sz w:val="24"/>
        </w:rPr>
        <w:t>,</w:t>
      </w:r>
    </w:p>
    <w:p w14:paraId="5E4EF252" w14:textId="0CDBBE40" w:rsidR="00F0680D" w:rsidRPr="00E5410A" w:rsidRDefault="001569F9" w:rsidP="00F0680D">
      <w:pPr>
        <w:jc w:val="both"/>
        <w:rPr>
          <w:rFonts w:ascii="SassoonCRInfantMedium" w:hAnsi="SassoonCRInfantMedium"/>
          <w:sz w:val="24"/>
        </w:rPr>
      </w:pPr>
      <w:r>
        <w:rPr>
          <w:noProof/>
          <w:lang w:eastAsia="en-GB"/>
        </w:rPr>
        <w:drawing>
          <wp:anchor distT="0" distB="0" distL="114300" distR="114300" simplePos="0" relativeHeight="251663360" behindDoc="1" locked="0" layoutInCell="1" allowOverlap="1" wp14:anchorId="0CEEF16A" wp14:editId="54465220">
            <wp:simplePos x="0" y="0"/>
            <wp:positionH relativeFrom="margin">
              <wp:align>right</wp:align>
            </wp:positionH>
            <wp:positionV relativeFrom="paragraph">
              <wp:posOffset>492760</wp:posOffset>
            </wp:positionV>
            <wp:extent cx="2122170" cy="1513205"/>
            <wp:effectExtent l="0" t="0" r="0" b="0"/>
            <wp:wrapTight wrapText="bothSides">
              <wp:wrapPolygon edited="0">
                <wp:start x="0" y="0"/>
                <wp:lineTo x="0" y="21210"/>
                <wp:lineTo x="21329" y="21210"/>
                <wp:lineTo x="21329" y="0"/>
                <wp:lineTo x="0" y="0"/>
              </wp:wrapPolygon>
            </wp:wrapTight>
            <wp:docPr id="12" name="Picture 12" descr="Image result for the second world war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second world war k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70" cy="1513205"/>
                    </a:xfrm>
                    <a:prstGeom prst="rect">
                      <a:avLst/>
                    </a:prstGeom>
                    <a:noFill/>
                    <a:ln>
                      <a:noFill/>
                    </a:ln>
                  </pic:spPr>
                </pic:pic>
              </a:graphicData>
            </a:graphic>
            <wp14:sizeRelH relativeFrom="margin">
              <wp14:pctWidth>0</wp14:pctWidth>
            </wp14:sizeRelH>
          </wp:anchor>
        </w:drawing>
      </w:r>
      <w:r w:rsidR="00F0680D">
        <w:rPr>
          <w:rFonts w:ascii="SassoonCRInfantMedium" w:hAnsi="SassoonCRInfantMedium"/>
          <w:noProof/>
          <w:sz w:val="24"/>
          <w:lang w:eastAsia="en-GB"/>
        </w:rPr>
        <w:t xml:space="preserve">Welcome back! I hope that you enjoyed </w:t>
      </w:r>
      <w:r w:rsidR="00374629">
        <w:rPr>
          <w:rFonts w:ascii="SassoonCRInfantMedium" w:hAnsi="SassoonCRInfantMedium"/>
          <w:noProof/>
          <w:sz w:val="24"/>
          <w:lang w:eastAsia="en-GB"/>
        </w:rPr>
        <w:t>the Christmas festivities</w:t>
      </w:r>
      <w:r w:rsidR="00F0680D">
        <w:rPr>
          <w:rFonts w:ascii="SassoonCRInfantMedium" w:hAnsi="SassoonCRInfantMedium"/>
          <w:noProof/>
          <w:sz w:val="24"/>
          <w:lang w:eastAsia="en-GB"/>
        </w:rPr>
        <w:t xml:space="preserve"> and </w:t>
      </w:r>
      <w:r w:rsidR="00374629">
        <w:rPr>
          <w:rFonts w:ascii="SassoonCRInfantMedium" w:hAnsi="SassoonCRInfantMedium"/>
          <w:noProof/>
          <w:sz w:val="24"/>
          <w:lang w:eastAsia="en-GB"/>
        </w:rPr>
        <w:t xml:space="preserve">had a restful winter break, </w:t>
      </w:r>
      <w:r w:rsidR="00F0680D">
        <w:rPr>
          <w:rFonts w:ascii="SassoonCRInfantMedium" w:hAnsi="SassoonCRInfantMedium"/>
          <w:noProof/>
          <w:sz w:val="24"/>
          <w:lang w:eastAsia="en-GB"/>
        </w:rPr>
        <w:t xml:space="preserve">ready to </w:t>
      </w:r>
      <w:r w:rsidR="00374629">
        <w:rPr>
          <w:rFonts w:ascii="SassoonCRInfantMedium" w:hAnsi="SassoonCRInfantMedium"/>
          <w:noProof/>
          <w:sz w:val="24"/>
          <w:lang w:eastAsia="en-GB"/>
        </w:rPr>
        <w:t>embrace</w:t>
      </w:r>
      <w:r w:rsidR="00F0680D">
        <w:rPr>
          <w:rFonts w:ascii="SassoonCRInfantMedium" w:hAnsi="SassoonCRInfantMedium"/>
          <w:noProof/>
          <w:sz w:val="24"/>
          <w:lang w:eastAsia="en-GB"/>
        </w:rPr>
        <w:t xml:space="preserve"> the challenges of </w:t>
      </w:r>
      <w:r w:rsidR="00374629">
        <w:rPr>
          <w:rFonts w:ascii="SassoonCRInfantMedium" w:hAnsi="SassoonCRInfantMedium"/>
          <w:noProof/>
          <w:sz w:val="24"/>
          <w:lang w:eastAsia="en-GB"/>
        </w:rPr>
        <w:t>a new decade, new year and our Spring term.</w:t>
      </w:r>
    </w:p>
    <w:p w14:paraId="15B309F6" w14:textId="5330A94D" w:rsidR="00F0680D" w:rsidRDefault="001569F9" w:rsidP="00F0680D">
      <w:pPr>
        <w:jc w:val="both"/>
        <w:rPr>
          <w:rFonts w:ascii="SassoonCRInfantMedium" w:hAnsi="SassoonCRInfantMedium"/>
          <w:sz w:val="24"/>
        </w:rPr>
      </w:pPr>
      <w:r>
        <w:rPr>
          <w:noProof/>
          <w:lang w:eastAsia="en-GB"/>
        </w:rPr>
        <w:drawing>
          <wp:anchor distT="0" distB="0" distL="114300" distR="114300" simplePos="0" relativeHeight="251662336" behindDoc="1" locked="0" layoutInCell="1" allowOverlap="1" wp14:anchorId="7349B1CC" wp14:editId="7037BF37">
            <wp:simplePos x="0" y="0"/>
            <wp:positionH relativeFrom="margin">
              <wp:align>left</wp:align>
            </wp:positionH>
            <wp:positionV relativeFrom="paragraph">
              <wp:posOffset>1052195</wp:posOffset>
            </wp:positionV>
            <wp:extent cx="1522658" cy="1884045"/>
            <wp:effectExtent l="0" t="0" r="1905" b="1905"/>
            <wp:wrapTight wrapText="bothSides">
              <wp:wrapPolygon edited="0">
                <wp:start x="0" y="0"/>
                <wp:lineTo x="0" y="21403"/>
                <wp:lineTo x="21357" y="21403"/>
                <wp:lineTo x="21357" y="0"/>
                <wp:lineTo x="0" y="0"/>
              </wp:wrapPolygon>
            </wp:wrapTight>
            <wp:docPr id="11" name="Picture 11" descr="Image result for the lion and the un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ion and the unico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658" cy="1884045"/>
                    </a:xfrm>
                    <a:prstGeom prst="rect">
                      <a:avLst/>
                    </a:prstGeom>
                    <a:noFill/>
                    <a:ln>
                      <a:noFill/>
                    </a:ln>
                  </pic:spPr>
                </pic:pic>
              </a:graphicData>
            </a:graphic>
          </wp:anchor>
        </w:drawing>
      </w:r>
      <w:r w:rsidRPr="00E5410A">
        <w:rPr>
          <w:rFonts w:ascii="SassoonCRInfantMedium" w:hAnsi="SassoonCRInfantMedium"/>
          <w:sz w:val="24"/>
        </w:rPr>
        <w:t xml:space="preserve"> </w:t>
      </w:r>
      <w:r w:rsidR="00F0680D" w:rsidRPr="00E5410A">
        <w:rPr>
          <w:rFonts w:ascii="SassoonCRInfantMedium" w:hAnsi="SassoonCRInfantMedium"/>
          <w:sz w:val="24"/>
        </w:rPr>
        <w:t xml:space="preserve">Our topic learning will focus on </w:t>
      </w:r>
      <w:r w:rsidR="00374629">
        <w:rPr>
          <w:rFonts w:ascii="SassoonCRInfantMedium" w:hAnsi="SassoonCRInfantMedium"/>
          <w:sz w:val="24"/>
        </w:rPr>
        <w:t>The Second World War</w:t>
      </w:r>
      <w:r w:rsidR="00F0680D" w:rsidRPr="00E5410A">
        <w:rPr>
          <w:rFonts w:ascii="SassoonCRInfantMedium" w:hAnsi="SassoonCRInfantMedium"/>
          <w:sz w:val="24"/>
        </w:rPr>
        <w:t xml:space="preserve"> and will link to our </w:t>
      </w:r>
      <w:r w:rsidRPr="00E5410A">
        <w:rPr>
          <w:rFonts w:ascii="SassoonCRInfantMedium" w:hAnsi="SassoonCRInfantMedium"/>
          <w:sz w:val="24"/>
        </w:rPr>
        <w:t xml:space="preserve"> </w:t>
      </w:r>
      <w:r w:rsidR="00F0680D" w:rsidRPr="00E5410A">
        <w:rPr>
          <w:rFonts w:ascii="SassoonCRInfantMedium" w:hAnsi="SassoonCRInfantMedium"/>
          <w:sz w:val="24"/>
        </w:rPr>
        <w:t>English where the children will be studying ‘</w:t>
      </w:r>
      <w:r w:rsidR="00F0680D">
        <w:rPr>
          <w:rFonts w:ascii="SassoonCRInfantMedium" w:hAnsi="SassoonCRInfantMedium"/>
          <w:sz w:val="24"/>
        </w:rPr>
        <w:t xml:space="preserve">The </w:t>
      </w:r>
      <w:r>
        <w:rPr>
          <w:rFonts w:ascii="SassoonCRInfantMedium" w:hAnsi="SassoonCRInfantMedium"/>
          <w:sz w:val="24"/>
        </w:rPr>
        <w:t>Lion and the Unicorn</w:t>
      </w:r>
      <w:r w:rsidR="00F0680D">
        <w:rPr>
          <w:rFonts w:ascii="SassoonCRInfantMedium" w:hAnsi="SassoonCRInfantMedium"/>
          <w:sz w:val="24"/>
        </w:rPr>
        <w:t xml:space="preserve">’ by Shirley </w:t>
      </w:r>
      <w:r>
        <w:rPr>
          <w:rFonts w:ascii="SassoonCRInfantMedium" w:hAnsi="SassoonCRInfantMedium"/>
          <w:sz w:val="24"/>
        </w:rPr>
        <w:t>Hughes</w:t>
      </w:r>
      <w:r w:rsidR="00F0680D">
        <w:rPr>
          <w:rFonts w:ascii="SassoonCRInfantMedium" w:hAnsi="SassoonCRInfantMedium"/>
          <w:sz w:val="24"/>
        </w:rPr>
        <w:t xml:space="preserve">. </w:t>
      </w:r>
      <w:r>
        <w:rPr>
          <w:rFonts w:ascii="SassoonCRInfantMedium" w:hAnsi="SassoonCRInfantMedium"/>
          <w:sz w:val="24"/>
        </w:rPr>
        <w:t>Our study of this book will focus on the theme of courage which is also the Christian value for this half term</w:t>
      </w:r>
      <w:r w:rsidR="00F0680D">
        <w:rPr>
          <w:rFonts w:ascii="SassoonCRInfantMedium" w:hAnsi="SassoonCRInfantMedium"/>
          <w:sz w:val="24"/>
        </w:rPr>
        <w:t xml:space="preserve">. </w:t>
      </w:r>
      <w:r>
        <w:rPr>
          <w:rFonts w:ascii="SassoonCRInfantMedium" w:hAnsi="SassoonCRInfantMedium"/>
          <w:sz w:val="24"/>
        </w:rPr>
        <w:t>I am incredibly proud of the progress that the children are making with their writing and hope that they will continue to develop their authorial flair in the spring.</w:t>
      </w:r>
    </w:p>
    <w:p w14:paraId="1091D180" w14:textId="2F58F914" w:rsidR="00F0680D" w:rsidRDefault="001569F9" w:rsidP="00F0680D">
      <w:pPr>
        <w:jc w:val="both"/>
        <w:rPr>
          <w:rFonts w:ascii="SassoonCRInfantMedium" w:hAnsi="SassoonCRInfantMedium"/>
          <w:sz w:val="24"/>
        </w:rPr>
      </w:pPr>
      <w:r>
        <w:rPr>
          <w:rFonts w:ascii="SassoonCRInfantMedium" w:hAnsi="SassoonCRInfantMedium"/>
          <w:sz w:val="24"/>
        </w:rPr>
        <w:t xml:space="preserve">Again, </w:t>
      </w:r>
      <w:r w:rsidR="00F0680D">
        <w:rPr>
          <w:rFonts w:ascii="SassoonCRInfantMedium" w:hAnsi="SassoonCRInfantMedium"/>
          <w:sz w:val="24"/>
        </w:rPr>
        <w:t xml:space="preserve">I would also like to </w:t>
      </w:r>
      <w:r>
        <w:rPr>
          <w:rFonts w:ascii="SassoonCRInfantMedium" w:hAnsi="SassoonCRInfantMedium"/>
          <w:sz w:val="24"/>
        </w:rPr>
        <w:t>impress</w:t>
      </w:r>
      <w:r w:rsidR="00F0680D">
        <w:rPr>
          <w:rFonts w:ascii="SassoonCRInfantMedium" w:hAnsi="SassoonCRInfantMedium"/>
          <w:sz w:val="24"/>
        </w:rPr>
        <w:t xml:space="preserve"> the importance of reading at home and </w:t>
      </w:r>
      <w:r>
        <w:rPr>
          <w:rFonts w:ascii="SassoonCRInfantMedium" w:hAnsi="SassoonCRInfantMedium"/>
          <w:sz w:val="24"/>
        </w:rPr>
        <w:t>will continue to give</w:t>
      </w:r>
      <w:r w:rsidR="00F0680D">
        <w:rPr>
          <w:rFonts w:ascii="SassoonCRInfantMedium" w:hAnsi="SassoonCRInfantMedium"/>
          <w:sz w:val="24"/>
        </w:rPr>
        <w:t xml:space="preserve"> the children the opportunity to gain raffle tickets to win a book voucher if they read to an adult 4 times per week.</w:t>
      </w:r>
    </w:p>
    <w:p w14:paraId="451ED8A4" w14:textId="4C125EA0" w:rsidR="00F0680D" w:rsidRDefault="00F0680D" w:rsidP="00F0680D">
      <w:pPr>
        <w:jc w:val="both"/>
        <w:rPr>
          <w:rFonts w:ascii="SassoonCRInfantMedium" w:hAnsi="SassoonCRInfantMedium"/>
          <w:sz w:val="24"/>
        </w:rPr>
      </w:pPr>
      <w:r>
        <w:rPr>
          <w:rFonts w:ascii="SassoonCRInfantMedium" w:hAnsi="SassoonCRInfantMedium"/>
          <w:sz w:val="24"/>
        </w:rPr>
        <w:t xml:space="preserve">We will also be becoming experts in </w:t>
      </w:r>
      <w:r w:rsidR="00C95421">
        <w:rPr>
          <w:rFonts w:ascii="SassoonCRInfantMedium" w:hAnsi="SassoonCRInfantMedium"/>
          <w:sz w:val="24"/>
        </w:rPr>
        <w:t>types of rocks and soil profiles</w:t>
      </w:r>
      <w:r>
        <w:rPr>
          <w:rFonts w:ascii="SassoonCRInfantMedium" w:hAnsi="SassoonCRInfantMedium"/>
          <w:sz w:val="24"/>
        </w:rPr>
        <w:t xml:space="preserve"> as we learn about </w:t>
      </w:r>
      <w:r w:rsidR="00C95421">
        <w:rPr>
          <w:rFonts w:ascii="SassoonCRInfantMedium" w:hAnsi="SassoonCRInfantMedium"/>
          <w:sz w:val="24"/>
        </w:rPr>
        <w:t>‘Rocks and Soils’</w:t>
      </w:r>
      <w:r>
        <w:rPr>
          <w:rFonts w:ascii="SassoonCRInfantMedium" w:hAnsi="SassoonCRInfantMedium"/>
          <w:sz w:val="24"/>
        </w:rPr>
        <w:t xml:space="preserve"> in Science. If you know anyone that </w:t>
      </w:r>
      <w:r w:rsidR="00C95421">
        <w:rPr>
          <w:rFonts w:ascii="SassoonCRInfantMedium" w:hAnsi="SassoonCRInfantMedium"/>
          <w:sz w:val="24"/>
        </w:rPr>
        <w:t>is an expert in this area or has an exciting rock collection then</w:t>
      </w:r>
      <w:r>
        <w:rPr>
          <w:rFonts w:ascii="SassoonCRInfantMedium" w:hAnsi="SassoonCRInfantMedium"/>
          <w:sz w:val="24"/>
        </w:rPr>
        <w:t xml:space="preserve"> do come in and let me know.</w:t>
      </w:r>
    </w:p>
    <w:p w14:paraId="4B69EDCF" w14:textId="77C4F5C4" w:rsidR="00F0680D" w:rsidRDefault="00C95421" w:rsidP="00F0680D">
      <w:pPr>
        <w:jc w:val="both"/>
        <w:rPr>
          <w:rFonts w:ascii="SassoonCRInfantMedium" w:hAnsi="SassoonCRInfantMedium"/>
          <w:sz w:val="24"/>
        </w:rPr>
      </w:pPr>
      <w:r>
        <w:rPr>
          <w:noProof/>
          <w:lang w:eastAsia="en-GB"/>
        </w:rPr>
        <w:drawing>
          <wp:anchor distT="0" distB="0" distL="114300" distR="114300" simplePos="0" relativeHeight="251659264" behindDoc="1" locked="0" layoutInCell="1" allowOverlap="1" wp14:anchorId="65A607BD" wp14:editId="6102AC05">
            <wp:simplePos x="0" y="0"/>
            <wp:positionH relativeFrom="margin">
              <wp:align>right</wp:align>
            </wp:positionH>
            <wp:positionV relativeFrom="paragraph">
              <wp:posOffset>68580</wp:posOffset>
            </wp:positionV>
            <wp:extent cx="1592580" cy="1127760"/>
            <wp:effectExtent l="0" t="0" r="7620" b="0"/>
            <wp:wrapTight wrapText="bothSides">
              <wp:wrapPolygon edited="0">
                <wp:start x="0" y="0"/>
                <wp:lineTo x="0" y="21162"/>
                <wp:lineTo x="21445" y="21162"/>
                <wp:lineTo x="21445" y="0"/>
                <wp:lineTo x="0" y="0"/>
              </wp:wrapPolygon>
            </wp:wrapTight>
            <wp:docPr id="10" name="Picture 10" descr="Image result for tackling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ackling ta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80D">
        <w:rPr>
          <w:rFonts w:ascii="SassoonCRInfantMedium" w:hAnsi="SassoonCRInfantMedium"/>
          <w:sz w:val="24"/>
        </w:rPr>
        <w:t xml:space="preserve">As ever, it is important for the children to continue to practice their times tables. </w:t>
      </w:r>
      <w:r>
        <w:rPr>
          <w:rFonts w:ascii="SassoonCRInfantMedium" w:hAnsi="SassoonCRInfantMedium"/>
          <w:sz w:val="24"/>
        </w:rPr>
        <w:t>Many children made a super effort during the Autumn Term and this was reflected in the number of children that moved through phases in Tackling Tables, keep up the hard work!</w:t>
      </w:r>
      <w:r w:rsidR="00F0680D">
        <w:rPr>
          <w:rFonts w:ascii="SassoonCRInfantMedium" w:hAnsi="SassoonCRInfantMedium"/>
          <w:sz w:val="24"/>
        </w:rPr>
        <w:t xml:space="preserve"> Remember, all the children have a log-in to the Tackling Tables App and are welcome to log-in and practice any time. If there are any problems with these do not hesitate to come in and let me know.</w:t>
      </w:r>
    </w:p>
    <w:p w14:paraId="24077DF2" w14:textId="77777777" w:rsidR="00F0680D" w:rsidRDefault="00F0680D" w:rsidP="00F0680D">
      <w:pPr>
        <w:jc w:val="both"/>
        <w:rPr>
          <w:rFonts w:ascii="SassoonCRInfantMedium" w:hAnsi="SassoonCRInfantMedium"/>
          <w:sz w:val="24"/>
        </w:rPr>
      </w:pPr>
    </w:p>
    <w:p w14:paraId="4E7761D0" w14:textId="77777777" w:rsidR="00F0680D" w:rsidRDefault="00F0680D" w:rsidP="00F0680D">
      <w:pPr>
        <w:jc w:val="both"/>
        <w:rPr>
          <w:rFonts w:ascii="SassoonCRInfantMedium" w:hAnsi="SassoonCRInfantMedium"/>
          <w:sz w:val="24"/>
        </w:rPr>
      </w:pPr>
    </w:p>
    <w:p w14:paraId="39D4FD0F" w14:textId="36B0931D" w:rsidR="00F0680D" w:rsidRDefault="00F0680D" w:rsidP="00F0680D">
      <w:pPr>
        <w:jc w:val="both"/>
        <w:rPr>
          <w:rFonts w:ascii="SassoonCRInfantMedium" w:hAnsi="SassoonCRInfantMedium"/>
          <w:sz w:val="24"/>
        </w:rPr>
      </w:pPr>
      <w:r>
        <w:rPr>
          <w:rFonts w:ascii="SassoonCRInfantMedium" w:hAnsi="SassoonCRInfantMedium"/>
          <w:sz w:val="24"/>
        </w:rPr>
        <w:lastRenderedPageBreak/>
        <w:t xml:space="preserve">In Maths, we will </w:t>
      </w:r>
      <w:r w:rsidR="00C95421">
        <w:rPr>
          <w:rFonts w:ascii="SassoonCRInfantMedium" w:hAnsi="SassoonCRInfantMedium"/>
          <w:sz w:val="24"/>
        </w:rPr>
        <w:t>continue to practise</w:t>
      </w:r>
      <w:r>
        <w:rPr>
          <w:rFonts w:ascii="SassoonCRInfantMedium" w:hAnsi="SassoonCRInfantMedium"/>
          <w:sz w:val="24"/>
        </w:rPr>
        <w:t xml:space="preserve"> using the four operations (+, -, x, </w:t>
      </w:r>
      <w:r>
        <w:rPr>
          <w:rFonts w:ascii="Corbel" w:hAnsi="Corbel"/>
          <w:sz w:val="24"/>
        </w:rPr>
        <w:t>÷</w:t>
      </w:r>
      <w:r>
        <w:rPr>
          <w:rFonts w:ascii="SassoonCRInfantMedium" w:hAnsi="SassoonCRInfantMedium"/>
          <w:sz w:val="24"/>
        </w:rPr>
        <w:t>) to solve calculations</w:t>
      </w:r>
      <w:r w:rsidR="00C95421">
        <w:rPr>
          <w:rFonts w:ascii="SassoonCRInfantMedium" w:hAnsi="SassoonCRInfantMedium"/>
          <w:sz w:val="24"/>
        </w:rPr>
        <w:t xml:space="preserve"> as well as looking at shape, space and measure and beginning to think more carefully about reasoning and problem solving which can be tricky as it requires the children to think in stages.</w:t>
      </w:r>
    </w:p>
    <w:p w14:paraId="3AFD00A4" w14:textId="77777777" w:rsidR="00F0680D" w:rsidRDefault="00F0680D" w:rsidP="00F0680D">
      <w:pPr>
        <w:jc w:val="both"/>
        <w:rPr>
          <w:rFonts w:ascii="SassoonCRInfantMedium" w:hAnsi="SassoonCRInfantMedium"/>
          <w:sz w:val="24"/>
        </w:rPr>
      </w:pPr>
      <w:r>
        <w:rPr>
          <w:rFonts w:ascii="SassoonCRInfantMedium" w:hAnsi="SassoonCRInfantMedium"/>
          <w:sz w:val="24"/>
        </w:rPr>
        <w:t xml:space="preserve">Forest Schools and PE continues will be on alternate Thursday afternoons and Mrs </w:t>
      </w:r>
      <w:proofErr w:type="spellStart"/>
      <w:r>
        <w:rPr>
          <w:rFonts w:ascii="SassoonCRInfantMedium" w:hAnsi="SassoonCRInfantMedium"/>
          <w:sz w:val="24"/>
        </w:rPr>
        <w:t>Patnell</w:t>
      </w:r>
      <w:proofErr w:type="spellEnd"/>
      <w:r>
        <w:rPr>
          <w:rFonts w:ascii="SassoonCRInfantMedium" w:hAnsi="SassoonCRInfantMedium"/>
          <w:sz w:val="24"/>
        </w:rPr>
        <w:t xml:space="preserve"> will teach PE and Music on a Wednesday afternoon. Please remember to have PE kit, trainers and wellies in school at all necessary times. You are welcome to leave them in the cloakroom. </w:t>
      </w:r>
    </w:p>
    <w:p w14:paraId="170E6567" w14:textId="77777777" w:rsidR="00F0680D" w:rsidRDefault="00F0680D" w:rsidP="00F0680D">
      <w:pPr>
        <w:jc w:val="both"/>
        <w:rPr>
          <w:rFonts w:ascii="SassoonCRInfantMedium" w:hAnsi="SassoonCRInfantMedium"/>
          <w:sz w:val="24"/>
        </w:rPr>
      </w:pPr>
      <w:r>
        <w:rPr>
          <w:rFonts w:ascii="SassoonCRInfantMedium" w:hAnsi="SassoonCRInfantMedium"/>
          <w:sz w:val="24"/>
        </w:rPr>
        <w:t>Homework will be set on a Friday to hand in on the following Tuesday (this differs from the previous year) and the children will be tested on their spellings each Friday; they will have a separate spelling book to allow them to practice throughout the week.</w:t>
      </w:r>
    </w:p>
    <w:p w14:paraId="1E54E162" w14:textId="0EF1AF9B" w:rsidR="00F0680D" w:rsidRDefault="00F0680D" w:rsidP="00F0680D">
      <w:pPr>
        <w:jc w:val="both"/>
        <w:rPr>
          <w:rFonts w:ascii="SassoonCRInfantMedium" w:hAnsi="SassoonCRInfantMedium"/>
          <w:sz w:val="24"/>
        </w:rPr>
      </w:pPr>
      <w:r>
        <w:rPr>
          <w:rFonts w:ascii="SassoonCRInfantMedium" w:hAnsi="SassoonCRInfantMedium"/>
          <w:sz w:val="24"/>
        </w:rPr>
        <w:t xml:space="preserve">If you have any questions or concerns, do not hesitate to </w:t>
      </w:r>
      <w:r w:rsidR="00297955">
        <w:rPr>
          <w:rFonts w:ascii="SassoonCRInfantMedium" w:hAnsi="SassoonCRInfantMedium"/>
          <w:sz w:val="24"/>
        </w:rPr>
        <w:t xml:space="preserve">make an appointment to </w:t>
      </w:r>
      <w:bookmarkStart w:id="0" w:name="_GoBack"/>
      <w:bookmarkEnd w:id="0"/>
      <w:r>
        <w:rPr>
          <w:rFonts w:ascii="SassoonCRInfantMedium" w:hAnsi="SassoonCRInfantMedium"/>
          <w:sz w:val="24"/>
        </w:rPr>
        <w:t>come and see me.</w:t>
      </w:r>
    </w:p>
    <w:p w14:paraId="39573296" w14:textId="77777777" w:rsidR="00F0680D" w:rsidRDefault="00F0680D" w:rsidP="00F0680D">
      <w:pPr>
        <w:jc w:val="both"/>
        <w:rPr>
          <w:rFonts w:ascii="SassoonCRInfantMedium" w:hAnsi="SassoonCRInfantMedium"/>
          <w:sz w:val="24"/>
        </w:rPr>
      </w:pPr>
      <w:r>
        <w:rPr>
          <w:rFonts w:ascii="SassoonCRInfantMedium" w:hAnsi="SassoonCRInfantMedium"/>
          <w:sz w:val="24"/>
        </w:rPr>
        <w:t>With kind regards,</w:t>
      </w:r>
    </w:p>
    <w:p w14:paraId="613C70FE" w14:textId="77777777" w:rsidR="00F0680D" w:rsidRDefault="00F0680D" w:rsidP="00F0680D">
      <w:pPr>
        <w:jc w:val="center"/>
        <w:rPr>
          <w:rFonts w:ascii="SassoonCRInfantMedium" w:hAnsi="SassoonCRInfantMedium"/>
          <w:sz w:val="24"/>
        </w:rPr>
      </w:pPr>
      <w:r>
        <w:rPr>
          <w:rFonts w:ascii="SassoonCRInfantMedium" w:hAnsi="SassoonCRInfantMedium"/>
          <w:sz w:val="24"/>
        </w:rPr>
        <w:t xml:space="preserve">Mrs King and Mrs </w:t>
      </w:r>
      <w:proofErr w:type="spellStart"/>
      <w:r>
        <w:rPr>
          <w:rFonts w:ascii="SassoonCRInfantMedium" w:hAnsi="SassoonCRInfantMedium"/>
          <w:sz w:val="24"/>
        </w:rPr>
        <w:t>Massen</w:t>
      </w:r>
      <w:proofErr w:type="spellEnd"/>
    </w:p>
    <w:p w14:paraId="66C7AB92" w14:textId="77777777" w:rsidR="00F0680D" w:rsidRPr="00E5410A" w:rsidRDefault="00F0680D" w:rsidP="00F0680D">
      <w:pPr>
        <w:jc w:val="both"/>
        <w:rPr>
          <w:rFonts w:ascii="SassoonCRInfantMedium" w:hAnsi="SassoonCRInfantMedium"/>
          <w:sz w:val="24"/>
        </w:rPr>
      </w:pPr>
    </w:p>
    <w:p w14:paraId="737DCF77" w14:textId="77777777" w:rsidR="00F10FDB" w:rsidRDefault="00F10FDB" w:rsidP="00792E19">
      <w:pPr>
        <w:sectPr w:rsidR="00F10FDB" w:rsidSect="00C6727B">
          <w:headerReference w:type="default" r:id="rId10"/>
          <w:footerReference w:type="default" r:id="rId11"/>
          <w:pgSz w:w="11906" w:h="16838" w:code="9"/>
          <w:pgMar w:top="3793" w:right="992" w:bottom="851" w:left="992" w:header="850" w:footer="839" w:gutter="0"/>
          <w:cols w:space="708"/>
          <w:docGrid w:linePitch="360"/>
        </w:sectPr>
      </w:pPr>
    </w:p>
    <w:p w14:paraId="737DCF88" w14:textId="54CF832C" w:rsidR="0029002E" w:rsidRPr="00792E19" w:rsidRDefault="005E0AB5" w:rsidP="00E538F4">
      <w:r>
        <w:tab/>
      </w:r>
      <w:r>
        <w:tab/>
      </w:r>
      <w:r>
        <w:tab/>
      </w:r>
      <w:r>
        <w:tab/>
      </w:r>
      <w:r>
        <w:tab/>
      </w:r>
    </w:p>
    <w:sectPr w:rsidR="0029002E" w:rsidRPr="00792E19" w:rsidSect="00F10FDB">
      <w:type w:val="continuous"/>
      <w:pgSz w:w="11906" w:h="16838" w:code="9"/>
      <w:pgMar w:top="3793" w:right="992" w:bottom="851" w:left="992" w:header="709" w:footer="83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7008" w14:textId="77777777" w:rsidR="003E08C8" w:rsidRDefault="003E08C8" w:rsidP="00400168">
      <w:pPr>
        <w:spacing w:after="0" w:line="240" w:lineRule="auto"/>
      </w:pPr>
      <w:r>
        <w:separator/>
      </w:r>
    </w:p>
  </w:endnote>
  <w:endnote w:type="continuationSeparator" w:id="0">
    <w:p w14:paraId="31C2E384" w14:textId="77777777" w:rsidR="003E08C8" w:rsidRDefault="003E08C8"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5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90" w14:textId="77777777" w:rsidR="00400168" w:rsidRDefault="006A518F">
    <w:pPr>
      <w:pStyle w:val="Footer"/>
    </w:pPr>
    <w:r>
      <w:rPr>
        <w:noProof/>
        <w:lang w:eastAsia="en-GB"/>
      </w:rPr>
      <w:drawing>
        <wp:anchor distT="0" distB="0" distL="114300" distR="114300" simplePos="0" relativeHeight="251655168" behindDoc="0" locked="0" layoutInCell="1" allowOverlap="1" wp14:anchorId="737DCF9D" wp14:editId="737DCF9E">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B9CB" w14:textId="77777777" w:rsidR="003E08C8" w:rsidRDefault="003E08C8" w:rsidP="00400168">
      <w:pPr>
        <w:spacing w:after="0" w:line="240" w:lineRule="auto"/>
      </w:pPr>
      <w:r>
        <w:separator/>
      </w:r>
    </w:p>
  </w:footnote>
  <w:footnote w:type="continuationSeparator" w:id="0">
    <w:p w14:paraId="7DB77181" w14:textId="77777777" w:rsidR="003E08C8" w:rsidRDefault="003E08C8" w:rsidP="004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8E" w14:textId="706AE332" w:rsidR="00400168" w:rsidRDefault="008D0872">
    <w:pPr>
      <w:pStyle w:val="Header"/>
    </w:pPr>
    <w:r w:rsidRPr="008D0872">
      <w:rPr>
        <w:rFonts w:eastAsia="Times New Roman"/>
        <w:noProof/>
        <w:lang w:eastAsia="en-GB"/>
      </w:rPr>
      <w:drawing>
        <wp:anchor distT="0" distB="0" distL="114300" distR="114300" simplePos="0" relativeHeight="251662336" behindDoc="1" locked="0" layoutInCell="1" allowOverlap="1" wp14:anchorId="7E3FEC74" wp14:editId="047684B1">
          <wp:simplePos x="0" y="0"/>
          <wp:positionH relativeFrom="column">
            <wp:posOffset>-1270</wp:posOffset>
          </wp:positionH>
          <wp:positionV relativeFrom="paragraph">
            <wp:posOffset>-139700</wp:posOffset>
          </wp:positionV>
          <wp:extent cx="2174875" cy="1334135"/>
          <wp:effectExtent l="0" t="0" r="0" b="0"/>
          <wp:wrapTight wrapText="bothSides">
            <wp:wrapPolygon edited="0">
              <wp:start x="0" y="0"/>
              <wp:lineTo x="0" y="21281"/>
              <wp:lineTo x="21379" y="21281"/>
              <wp:lineTo x="21379" y="0"/>
              <wp:lineTo x="0" y="0"/>
            </wp:wrapPolygon>
          </wp:wrapTight>
          <wp:docPr id="1" name="Picture 1" descr="C:\Users\hannahbannister\Diocese of Norwich Education and Academies Trust\RM Support - DNEAT Root\Academies\Information by school\The Sandringham Federation\SAWN\Operations\Branding\Logo\S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annister\Diocese of Norwich Education and Academies Trust\RM Support - DNEAT Root\Academies\Information by school\The Sandringham Federation\SAWN\Operations\Branding\Logo\SA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E">
      <w:rPr>
        <w:noProof/>
        <w:lang w:eastAsia="en-GB"/>
      </w:rPr>
      <mc:AlternateContent>
        <mc:Choice Requires="wps">
          <w:drawing>
            <wp:anchor distT="0" distB="0" distL="114300" distR="114300" simplePos="0" relativeHeight="251658240" behindDoc="0" locked="0" layoutInCell="1" allowOverlap="1" wp14:anchorId="737DCF93" wp14:editId="737DCF94">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CF93"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v:textbox>
            </v:shape>
          </w:pict>
        </mc:Fallback>
      </mc:AlternateContent>
    </w:r>
    <w:r w:rsidR="00166B39">
      <w:rPr>
        <w:noProof/>
        <w:lang w:eastAsia="en-GB"/>
      </w:rPr>
      <mc:AlternateContent>
        <mc:Choice Requires="wps">
          <w:drawing>
            <wp:anchor distT="0" distB="0" distL="114300" distR="114300" simplePos="0" relativeHeight="251659264" behindDoc="0" locked="0" layoutInCell="1" allowOverlap="1" wp14:anchorId="737DCF95" wp14:editId="737DCF96">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CF95" id="Text Box 14" o:spid="_x0000_s1027" type="#_x0000_t202" style="position:absolute;margin-left:-.1pt;margin-top:109.15pt;width:50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v:textbox>
            </v:shape>
          </w:pict>
        </mc:Fallback>
      </mc:AlternateContent>
    </w:r>
    <w:r w:rsidR="00336B34">
      <w:rPr>
        <w:noProof/>
        <w:lang w:eastAsia="en-GB"/>
      </w:rPr>
      <w:drawing>
        <wp:anchor distT="0" distB="0" distL="114300" distR="114300" simplePos="0" relativeHeight="251654144" behindDoc="0" locked="0" layoutInCell="1" allowOverlap="1" wp14:anchorId="737DCF97" wp14:editId="737DCF98">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B34">
      <w:rPr>
        <w:noProof/>
        <w:lang w:eastAsia="en-GB"/>
      </w:rPr>
      <mc:AlternateContent>
        <mc:Choice Requires="wps">
          <w:drawing>
            <wp:anchor distT="0" distB="0" distL="114300" distR="114300" simplePos="0" relativeHeight="251656192" behindDoc="0" locked="0" layoutInCell="1" allowOverlap="1" wp14:anchorId="737DCF99" wp14:editId="737DCF9A">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3EEDA"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336B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F"/>
    <w:rsid w:val="000015B8"/>
    <w:rsid w:val="000873AA"/>
    <w:rsid w:val="000E5B46"/>
    <w:rsid w:val="00137F74"/>
    <w:rsid w:val="001543FB"/>
    <w:rsid w:val="001569F9"/>
    <w:rsid w:val="00166B39"/>
    <w:rsid w:val="00226C0A"/>
    <w:rsid w:val="00273375"/>
    <w:rsid w:val="0029002E"/>
    <w:rsid w:val="00297955"/>
    <w:rsid w:val="002F0512"/>
    <w:rsid w:val="00336B34"/>
    <w:rsid w:val="003569E5"/>
    <w:rsid w:val="00367107"/>
    <w:rsid w:val="00373A4A"/>
    <w:rsid w:val="00374629"/>
    <w:rsid w:val="003A3199"/>
    <w:rsid w:val="003E08C8"/>
    <w:rsid w:val="00400168"/>
    <w:rsid w:val="00494729"/>
    <w:rsid w:val="00494F4A"/>
    <w:rsid w:val="005016D7"/>
    <w:rsid w:val="00512FF4"/>
    <w:rsid w:val="005146AB"/>
    <w:rsid w:val="005704E8"/>
    <w:rsid w:val="005E0AB5"/>
    <w:rsid w:val="006A518F"/>
    <w:rsid w:val="006F4978"/>
    <w:rsid w:val="007843F8"/>
    <w:rsid w:val="00792E19"/>
    <w:rsid w:val="007B2427"/>
    <w:rsid w:val="007C1E60"/>
    <w:rsid w:val="007E35F3"/>
    <w:rsid w:val="00815F55"/>
    <w:rsid w:val="008D0872"/>
    <w:rsid w:val="008F7DCC"/>
    <w:rsid w:val="00960890"/>
    <w:rsid w:val="00964FBD"/>
    <w:rsid w:val="009A2389"/>
    <w:rsid w:val="00A53F8F"/>
    <w:rsid w:val="00A756FF"/>
    <w:rsid w:val="00AD597F"/>
    <w:rsid w:val="00BA6EA4"/>
    <w:rsid w:val="00BD794A"/>
    <w:rsid w:val="00C6727B"/>
    <w:rsid w:val="00C95421"/>
    <w:rsid w:val="00DA3ABD"/>
    <w:rsid w:val="00DC16D5"/>
    <w:rsid w:val="00E07094"/>
    <w:rsid w:val="00E34E08"/>
    <w:rsid w:val="00E538F4"/>
    <w:rsid w:val="00EA097C"/>
    <w:rsid w:val="00EB0AE9"/>
    <w:rsid w:val="00EE2671"/>
    <w:rsid w:val="00F0680D"/>
    <w:rsid w:val="00F10FDB"/>
    <w:rsid w:val="00F60AAB"/>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CF77"/>
  <w15:docId w15:val="{98B074F2-C3EC-4B72-B7AE-C94F075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B4E7-72A0-4116-8310-8F0E7AAF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Grady</dc:creator>
  <cp:keywords/>
  <dc:description/>
  <cp:lastModifiedBy>Mrs King</cp:lastModifiedBy>
  <cp:revision>3</cp:revision>
  <cp:lastPrinted>2016-03-04T13:30:00Z</cp:lastPrinted>
  <dcterms:created xsi:type="dcterms:W3CDTF">2020-01-01T10:22:00Z</dcterms:created>
  <dcterms:modified xsi:type="dcterms:W3CDTF">2020-01-01T10:23:00Z</dcterms:modified>
</cp:coreProperties>
</file>