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92218B" w14:textId="18AF45A9" w:rsidR="006F00E6" w:rsidRPr="00E00F38" w:rsidRDefault="00D362F8">
      <w:pPr>
        <w:autoSpaceDE w:val="0"/>
        <w:rPr>
          <w:rFonts w:asciiTheme="minorHAnsi" w:hAnsiTheme="minorHAnsi" w:cstheme="minorHAnsi"/>
          <w:b/>
          <w:bCs/>
          <w:color w:val="000000" w:themeColor="text1"/>
          <w:sz w:val="24"/>
          <w:szCs w:val="24"/>
        </w:rPr>
      </w:pPr>
      <w:r w:rsidRPr="00E00F38">
        <w:rPr>
          <w:rFonts w:asciiTheme="minorHAnsi" w:hAnsiTheme="minorHAnsi" w:cstheme="minorHAnsi"/>
          <w:noProof/>
          <w:color w:val="000000" w:themeColor="text1"/>
          <w:lang w:eastAsia="en-GB"/>
        </w:rPr>
        <w:drawing>
          <wp:anchor distT="0" distB="0" distL="114935" distR="114935" simplePos="0" relativeHeight="251657728" behindDoc="1" locked="0" layoutInCell="1" allowOverlap="1" wp14:anchorId="38D9AC86" wp14:editId="11BC577D">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1D8425" w14:textId="77777777" w:rsidR="006F00E6" w:rsidRPr="00E00F38" w:rsidRDefault="006F00E6">
      <w:pPr>
        <w:autoSpaceDE w:val="0"/>
        <w:rPr>
          <w:rFonts w:asciiTheme="minorHAnsi" w:hAnsiTheme="minorHAnsi" w:cstheme="minorHAnsi"/>
          <w:b/>
          <w:bCs/>
          <w:color w:val="000000" w:themeColor="text1"/>
          <w:sz w:val="24"/>
          <w:szCs w:val="24"/>
        </w:rPr>
      </w:pPr>
    </w:p>
    <w:p w14:paraId="5063778D" w14:textId="77777777" w:rsidR="006F00E6" w:rsidRPr="00E00F38" w:rsidRDefault="006F00E6">
      <w:pPr>
        <w:autoSpaceDE w:val="0"/>
        <w:rPr>
          <w:rFonts w:asciiTheme="minorHAnsi" w:hAnsiTheme="minorHAnsi" w:cstheme="minorHAnsi"/>
          <w:b/>
          <w:bCs/>
          <w:color w:val="000000" w:themeColor="text1"/>
          <w:sz w:val="24"/>
          <w:szCs w:val="24"/>
        </w:rPr>
      </w:pPr>
    </w:p>
    <w:p w14:paraId="12EE3C95" w14:textId="77777777" w:rsidR="006F00E6" w:rsidRPr="00E00F38" w:rsidRDefault="006F00E6">
      <w:pPr>
        <w:autoSpaceDE w:val="0"/>
        <w:rPr>
          <w:rFonts w:asciiTheme="minorHAnsi" w:hAnsiTheme="minorHAnsi" w:cstheme="minorHAnsi"/>
          <w:b/>
          <w:bCs/>
          <w:color w:val="000000" w:themeColor="text1"/>
          <w:sz w:val="24"/>
          <w:szCs w:val="24"/>
        </w:rPr>
      </w:pPr>
    </w:p>
    <w:p w14:paraId="5896EA3B" w14:textId="77777777" w:rsidR="006F00E6" w:rsidRPr="00E00F38" w:rsidRDefault="006F00E6">
      <w:pPr>
        <w:autoSpaceDE w:val="0"/>
        <w:rPr>
          <w:rFonts w:asciiTheme="minorHAnsi" w:hAnsiTheme="minorHAnsi" w:cstheme="minorHAnsi"/>
          <w:b/>
          <w:bCs/>
          <w:color w:val="000000" w:themeColor="text1"/>
          <w:sz w:val="24"/>
          <w:szCs w:val="24"/>
        </w:rPr>
      </w:pPr>
    </w:p>
    <w:p w14:paraId="30A4CBED" w14:textId="77777777" w:rsidR="006F00E6" w:rsidRPr="00E00F38" w:rsidRDefault="006F00E6">
      <w:pPr>
        <w:autoSpaceDE w:val="0"/>
        <w:rPr>
          <w:rFonts w:asciiTheme="minorHAnsi" w:hAnsiTheme="minorHAnsi" w:cstheme="minorHAnsi"/>
          <w:b/>
          <w:bCs/>
          <w:color w:val="000000" w:themeColor="text1"/>
          <w:sz w:val="24"/>
          <w:szCs w:val="24"/>
        </w:rPr>
      </w:pPr>
    </w:p>
    <w:p w14:paraId="3D300B8E" w14:textId="77777777" w:rsidR="006F00E6" w:rsidRPr="00E00F38" w:rsidRDefault="006F00E6">
      <w:pPr>
        <w:autoSpaceDE w:val="0"/>
        <w:rPr>
          <w:rFonts w:asciiTheme="minorHAnsi" w:hAnsiTheme="minorHAnsi" w:cstheme="minorHAnsi"/>
          <w:b/>
          <w:bCs/>
          <w:color w:val="000000" w:themeColor="text1"/>
          <w:sz w:val="24"/>
          <w:szCs w:val="24"/>
        </w:rPr>
      </w:pPr>
    </w:p>
    <w:p w14:paraId="773812DC" w14:textId="77777777" w:rsidR="006F00E6" w:rsidRPr="00E00F38" w:rsidRDefault="006F00E6">
      <w:pPr>
        <w:autoSpaceDE w:val="0"/>
        <w:rPr>
          <w:rFonts w:asciiTheme="minorHAnsi" w:hAnsiTheme="minorHAnsi" w:cstheme="minorHAnsi"/>
          <w:b/>
          <w:bCs/>
          <w:color w:val="000000" w:themeColor="text1"/>
          <w:sz w:val="24"/>
          <w:szCs w:val="24"/>
        </w:rPr>
      </w:pPr>
    </w:p>
    <w:p w14:paraId="3D387EAE" w14:textId="77777777" w:rsidR="006F00E6" w:rsidRPr="00E00F38" w:rsidRDefault="006F00E6">
      <w:pPr>
        <w:autoSpaceDE w:val="0"/>
        <w:rPr>
          <w:rFonts w:asciiTheme="minorHAnsi" w:hAnsiTheme="minorHAnsi" w:cstheme="minorHAnsi"/>
          <w:b/>
          <w:bCs/>
          <w:color w:val="000000" w:themeColor="text1"/>
          <w:sz w:val="24"/>
          <w:szCs w:val="24"/>
        </w:rPr>
      </w:pPr>
    </w:p>
    <w:p w14:paraId="3B609D52" w14:textId="77777777" w:rsidR="006F00E6" w:rsidRPr="00E00F38" w:rsidRDefault="006F00E6">
      <w:pPr>
        <w:autoSpaceDE w:val="0"/>
        <w:rPr>
          <w:rFonts w:asciiTheme="minorHAnsi" w:hAnsiTheme="minorHAnsi" w:cstheme="minorHAnsi"/>
          <w:b/>
          <w:bCs/>
          <w:color w:val="000000" w:themeColor="text1"/>
          <w:sz w:val="24"/>
          <w:szCs w:val="24"/>
        </w:rPr>
      </w:pPr>
    </w:p>
    <w:p w14:paraId="048030E7" w14:textId="77777777" w:rsidR="006F00E6" w:rsidRPr="00E00F38" w:rsidRDefault="006F00E6">
      <w:pPr>
        <w:autoSpaceDE w:val="0"/>
        <w:rPr>
          <w:rFonts w:asciiTheme="minorHAnsi" w:hAnsiTheme="minorHAnsi" w:cstheme="minorHAnsi"/>
          <w:b/>
          <w:bCs/>
          <w:color w:val="000000" w:themeColor="text1"/>
          <w:sz w:val="24"/>
          <w:szCs w:val="24"/>
        </w:rPr>
      </w:pPr>
    </w:p>
    <w:p w14:paraId="44E0C6CA" w14:textId="398B11F2" w:rsidR="006F00E6" w:rsidRPr="00E00F38" w:rsidRDefault="00474B11">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 xml:space="preserve">The Sandringham Federation </w:t>
      </w:r>
    </w:p>
    <w:p w14:paraId="7E37080C" w14:textId="77777777" w:rsidR="006F00E6" w:rsidRPr="00E00F38" w:rsidRDefault="006F00E6">
      <w:pPr>
        <w:autoSpaceDE w:val="0"/>
        <w:rPr>
          <w:rFonts w:asciiTheme="minorHAnsi" w:hAnsiTheme="minorHAnsi" w:cstheme="minorHAnsi"/>
          <w:b/>
          <w:bCs/>
          <w:color w:val="000000" w:themeColor="text1"/>
          <w:sz w:val="24"/>
          <w:szCs w:val="24"/>
        </w:rPr>
      </w:pPr>
    </w:p>
    <w:p w14:paraId="203CBE4E" w14:textId="77777777" w:rsidR="006F00E6" w:rsidRPr="00E00F38" w:rsidRDefault="006F00E6">
      <w:pPr>
        <w:autoSpaceDE w:val="0"/>
        <w:rPr>
          <w:rFonts w:asciiTheme="minorHAnsi" w:hAnsiTheme="minorHAnsi" w:cstheme="minorHAnsi"/>
          <w:b/>
          <w:bCs/>
          <w:color w:val="000000" w:themeColor="text1"/>
          <w:sz w:val="24"/>
          <w:szCs w:val="24"/>
        </w:rPr>
      </w:pPr>
    </w:p>
    <w:p w14:paraId="555D793F" w14:textId="77777777" w:rsidR="006F00E6" w:rsidRPr="00E00F38" w:rsidRDefault="006F00E6">
      <w:pPr>
        <w:autoSpaceDE w:val="0"/>
        <w:rPr>
          <w:rFonts w:asciiTheme="minorHAnsi" w:hAnsiTheme="minorHAnsi" w:cstheme="minorHAnsi"/>
          <w:b/>
          <w:bCs/>
          <w:color w:val="000000" w:themeColor="text1"/>
          <w:sz w:val="24"/>
          <w:szCs w:val="24"/>
        </w:rPr>
      </w:pPr>
    </w:p>
    <w:p w14:paraId="7E014797" w14:textId="77777777" w:rsidR="006F00E6" w:rsidRPr="00E00F38" w:rsidRDefault="006F00E6">
      <w:pPr>
        <w:autoSpaceDE w:val="0"/>
        <w:rPr>
          <w:rFonts w:asciiTheme="minorHAnsi" w:hAnsiTheme="minorHAnsi" w:cstheme="minorHAnsi"/>
          <w:b/>
          <w:bCs/>
          <w:color w:val="000000" w:themeColor="text1"/>
          <w:sz w:val="24"/>
          <w:szCs w:val="24"/>
        </w:rPr>
      </w:pPr>
    </w:p>
    <w:p w14:paraId="122466AB" w14:textId="77777777" w:rsidR="006F00E6" w:rsidRPr="00E00F38" w:rsidRDefault="008016C9">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 xml:space="preserve">Collective Worship </w:t>
      </w:r>
      <w:r w:rsidR="006F00E6" w:rsidRPr="00E00F38">
        <w:rPr>
          <w:rFonts w:asciiTheme="minorHAnsi" w:hAnsiTheme="minorHAnsi" w:cstheme="minorHAnsi"/>
          <w:b/>
          <w:bCs/>
          <w:color w:val="000000" w:themeColor="text1"/>
          <w:sz w:val="96"/>
          <w:szCs w:val="96"/>
        </w:rPr>
        <w:t>Policy</w:t>
      </w:r>
    </w:p>
    <w:p w14:paraId="19835683" w14:textId="77777777" w:rsidR="006F00E6" w:rsidRPr="00E00F38" w:rsidRDefault="006F00E6">
      <w:pPr>
        <w:autoSpaceDE w:val="0"/>
        <w:jc w:val="center"/>
        <w:rPr>
          <w:rFonts w:asciiTheme="minorHAnsi" w:hAnsiTheme="minorHAnsi" w:cstheme="minorHAnsi"/>
          <w:b/>
          <w:bCs/>
          <w:color w:val="000000" w:themeColor="text1"/>
          <w:sz w:val="24"/>
          <w:szCs w:val="24"/>
        </w:rPr>
      </w:pPr>
    </w:p>
    <w:p w14:paraId="5E9A8F64"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6A7BEB2F" w14:textId="77777777" w:rsidR="009435F2" w:rsidRPr="00E00F38" w:rsidRDefault="009435F2">
      <w:pPr>
        <w:autoSpaceDE w:val="0"/>
        <w:jc w:val="center"/>
        <w:rPr>
          <w:rFonts w:asciiTheme="minorHAnsi" w:hAnsiTheme="minorHAnsi" w:cstheme="minorHAnsi"/>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A1C28" w:rsidRPr="00E00F38" w14:paraId="5C8D4E49" w14:textId="77777777" w:rsidTr="00110CB3">
        <w:trPr>
          <w:jc w:val="center"/>
        </w:trPr>
        <w:tc>
          <w:tcPr>
            <w:tcW w:w="2943" w:type="dxa"/>
            <w:tcBorders>
              <w:right w:val="nil"/>
            </w:tcBorders>
            <w:shd w:val="clear" w:color="auto" w:fill="auto"/>
          </w:tcPr>
          <w:p w14:paraId="2EFA4D95"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Policy Type:</w:t>
            </w:r>
          </w:p>
          <w:p w14:paraId="537F08FF"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Approved By:</w:t>
            </w:r>
          </w:p>
          <w:p w14:paraId="4B88FD7F"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Approval Date:</w:t>
            </w:r>
          </w:p>
          <w:p w14:paraId="6171C953"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Date Adopted by LGB:</w:t>
            </w:r>
          </w:p>
          <w:p w14:paraId="65456D56"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Review Date:</w:t>
            </w:r>
          </w:p>
          <w:p w14:paraId="33806392"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Person Responsible:</w:t>
            </w:r>
          </w:p>
        </w:tc>
        <w:tc>
          <w:tcPr>
            <w:tcW w:w="5630" w:type="dxa"/>
            <w:tcBorders>
              <w:left w:val="nil"/>
            </w:tcBorders>
            <w:shd w:val="clear" w:color="auto" w:fill="auto"/>
          </w:tcPr>
          <w:p w14:paraId="5F789E05"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Trust Core Policy </w:t>
            </w:r>
          </w:p>
          <w:p w14:paraId="315318AF" w14:textId="6F6BE63A"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DNEAT Trust Board </w:t>
            </w:r>
            <w:r w:rsidR="00071138" w:rsidRPr="00E00F38">
              <w:rPr>
                <w:rFonts w:asciiTheme="minorHAnsi" w:hAnsiTheme="minorHAnsi" w:cstheme="minorHAnsi"/>
                <w:b/>
                <w:color w:val="000000" w:themeColor="text1"/>
                <w:sz w:val="28"/>
                <w:szCs w:val="28"/>
                <w:lang w:val="en-US" w:eastAsia="en-US"/>
              </w:rPr>
              <w:t>(SSDC)</w:t>
            </w:r>
          </w:p>
          <w:p w14:paraId="66DE681B" w14:textId="7D52E17B" w:rsidR="00071138" w:rsidRPr="00E00F38" w:rsidRDefault="005C13A0"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26/04/2021</w:t>
            </w:r>
          </w:p>
          <w:p w14:paraId="3CF47743" w14:textId="4D7F8CFE" w:rsidR="008A1C28" w:rsidRPr="00E00F38" w:rsidRDefault="00474B11"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27/05/2021</w:t>
            </w:r>
          </w:p>
          <w:p w14:paraId="0497097C" w14:textId="75BBF24F" w:rsidR="00071138" w:rsidRPr="00E00F38" w:rsidRDefault="005C13A0"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April 2024</w:t>
            </w:r>
          </w:p>
          <w:p w14:paraId="78CC9C18" w14:textId="7D4CC10D"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Academies </w:t>
            </w:r>
            <w:r w:rsidR="002E365D" w:rsidRPr="00E00F38">
              <w:rPr>
                <w:rFonts w:asciiTheme="minorHAnsi" w:hAnsiTheme="minorHAnsi" w:cstheme="minorHAnsi"/>
                <w:b/>
                <w:color w:val="000000" w:themeColor="text1"/>
                <w:sz w:val="28"/>
                <w:szCs w:val="28"/>
                <w:lang w:val="en-US" w:eastAsia="en-US"/>
              </w:rPr>
              <w:t>Improvement Director</w:t>
            </w:r>
            <w:r w:rsidRPr="00E00F38">
              <w:rPr>
                <w:rFonts w:asciiTheme="minorHAnsi" w:hAnsiTheme="minorHAnsi" w:cstheme="minorHAnsi"/>
                <w:b/>
                <w:color w:val="000000" w:themeColor="text1"/>
                <w:sz w:val="28"/>
                <w:szCs w:val="28"/>
                <w:lang w:val="en-US" w:eastAsia="en-US"/>
              </w:rPr>
              <w:t xml:space="preserve"> </w:t>
            </w:r>
          </w:p>
        </w:tc>
      </w:tr>
    </w:tbl>
    <w:p w14:paraId="3401333E"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2D179A81"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7D8F1D8D" w14:textId="77777777" w:rsidR="006F00E6" w:rsidRPr="00E00F38" w:rsidRDefault="006F00E6" w:rsidP="00B92B7E">
      <w:pPr>
        <w:autoSpaceDE w:val="0"/>
        <w:rPr>
          <w:rFonts w:asciiTheme="minorHAnsi" w:hAnsiTheme="minorHAnsi" w:cstheme="minorHAnsi"/>
          <w:b/>
          <w:bCs/>
          <w:color w:val="000000" w:themeColor="text1"/>
          <w:sz w:val="24"/>
          <w:szCs w:val="24"/>
        </w:rPr>
      </w:pPr>
    </w:p>
    <w:p w14:paraId="766DB07E" w14:textId="77777777" w:rsidR="00F410BD" w:rsidRPr="00E00F38" w:rsidRDefault="00F410BD" w:rsidP="00B92B7E">
      <w:pPr>
        <w:autoSpaceDE w:val="0"/>
        <w:rPr>
          <w:rFonts w:asciiTheme="minorHAnsi" w:hAnsiTheme="minorHAnsi" w:cstheme="minorHAnsi"/>
          <w:b/>
          <w:bCs/>
          <w:color w:val="000000" w:themeColor="text1"/>
          <w:sz w:val="24"/>
          <w:szCs w:val="24"/>
        </w:rPr>
      </w:pPr>
    </w:p>
    <w:p w14:paraId="6918BECB" w14:textId="77777777" w:rsidR="00F410BD" w:rsidRPr="00E00F38" w:rsidRDefault="00F410BD">
      <w:pPr>
        <w:suppressAutoHyphens w:val="0"/>
        <w:rPr>
          <w:rFonts w:asciiTheme="minorHAnsi" w:hAnsiTheme="minorHAnsi" w:cstheme="minorHAnsi"/>
          <w:b/>
          <w:color w:val="000000" w:themeColor="text1"/>
          <w:sz w:val="24"/>
        </w:rPr>
      </w:pPr>
      <w:r w:rsidRPr="00E00F38">
        <w:rPr>
          <w:rFonts w:asciiTheme="minorHAnsi" w:hAnsiTheme="minorHAnsi" w:cstheme="minorHAnsi"/>
          <w:b/>
          <w:color w:val="000000" w:themeColor="text1"/>
          <w:sz w:val="24"/>
        </w:rPr>
        <w:br w:type="page"/>
      </w:r>
    </w:p>
    <w:p w14:paraId="755C56AC" w14:textId="77777777" w:rsidR="00AF3FDD" w:rsidRPr="00E00F38" w:rsidRDefault="00AF3FDD" w:rsidP="00AF3FDD">
      <w:pPr>
        <w:rPr>
          <w:rFonts w:asciiTheme="minorHAnsi" w:hAnsiTheme="minorHAnsi" w:cstheme="minorHAnsi"/>
          <w:b/>
          <w:color w:val="000000" w:themeColor="text1"/>
          <w:sz w:val="24"/>
          <w:szCs w:val="24"/>
        </w:rPr>
      </w:pPr>
      <w:r w:rsidRPr="00E00F38">
        <w:rPr>
          <w:rFonts w:asciiTheme="minorHAnsi" w:hAnsiTheme="minorHAnsi" w:cstheme="minorHAnsi"/>
          <w:b/>
          <w:color w:val="000000" w:themeColor="text1"/>
          <w:sz w:val="24"/>
          <w:szCs w:val="24"/>
        </w:rPr>
        <w:lastRenderedPageBreak/>
        <w:t xml:space="preserve">Summary of Changes </w:t>
      </w:r>
    </w:p>
    <w:p w14:paraId="7275F805" w14:textId="77777777" w:rsidR="00AF3FDD" w:rsidRPr="00E00F38" w:rsidRDefault="00AF3FDD" w:rsidP="00AF3FDD">
      <w:pPr>
        <w:rPr>
          <w:rFonts w:asciiTheme="minorHAnsi" w:hAnsiTheme="minorHAnsi" w:cstheme="minorHAnsi"/>
          <w:b/>
          <w:color w:val="000000" w:themeColor="text1"/>
          <w:sz w:val="24"/>
          <w:szCs w:val="24"/>
        </w:rPr>
      </w:pPr>
    </w:p>
    <w:p w14:paraId="32B8DB9E" w14:textId="77777777" w:rsidR="00AF3FDD" w:rsidRPr="00E00F38" w:rsidRDefault="00AF3FDD" w:rsidP="00AF3FDD">
      <w:pPr>
        <w:autoSpaceDE w:val="0"/>
        <w:autoSpaceDN w:val="0"/>
        <w:adjustRightInd w:val="0"/>
        <w:jc w:val="both"/>
        <w:rPr>
          <w:rFonts w:asciiTheme="minorHAnsi" w:hAnsiTheme="minorHAnsi" w:cstheme="minorHAnsi"/>
          <w:iCs/>
          <w:color w:val="000000" w:themeColor="text1"/>
          <w:sz w:val="24"/>
          <w:szCs w:val="24"/>
        </w:rPr>
      </w:pPr>
      <w:r w:rsidRPr="00E00F38">
        <w:rPr>
          <w:rFonts w:asciiTheme="minorHAnsi" w:hAnsiTheme="minorHAnsi" w:cstheme="minorHAnsi"/>
          <w:iCs/>
          <w:color w:val="000000" w:themeColor="text1"/>
          <w:sz w:val="24"/>
          <w:szCs w:val="24"/>
        </w:rPr>
        <w:t xml:space="preserve">The model policy has been revised to reflect these changes to the statutory guidance as outlined below. </w:t>
      </w:r>
    </w:p>
    <w:p w14:paraId="78CE035A" w14:textId="77777777" w:rsidR="00AF3FDD" w:rsidRPr="00E00F38" w:rsidRDefault="00AF3FDD" w:rsidP="00AF3FDD">
      <w:pPr>
        <w:autoSpaceDE w:val="0"/>
        <w:autoSpaceDN w:val="0"/>
        <w:adjustRightInd w:val="0"/>
        <w:jc w:val="both"/>
        <w:rPr>
          <w:rFonts w:asciiTheme="minorHAnsi" w:hAnsiTheme="minorHAnsi" w:cstheme="minorHAnsi"/>
          <w:iCs/>
          <w:color w:val="000000" w:themeColor="text1"/>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741"/>
        <w:gridCol w:w="1346"/>
      </w:tblGrid>
      <w:tr w:rsidR="00E00F38" w:rsidRPr="00E00F38" w14:paraId="68E01B75" w14:textId="77777777" w:rsidTr="00047A29">
        <w:tc>
          <w:tcPr>
            <w:tcW w:w="851" w:type="dxa"/>
            <w:tcBorders>
              <w:top w:val="single" w:sz="4" w:space="0" w:color="auto"/>
              <w:left w:val="single" w:sz="4" w:space="0" w:color="auto"/>
              <w:bottom w:val="single" w:sz="4" w:space="0" w:color="auto"/>
              <w:right w:val="single" w:sz="4" w:space="0" w:color="auto"/>
            </w:tcBorders>
            <w:hideMark/>
          </w:tcPr>
          <w:p w14:paraId="1263946D"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Page Ref.</w:t>
            </w:r>
          </w:p>
        </w:tc>
        <w:tc>
          <w:tcPr>
            <w:tcW w:w="1985" w:type="dxa"/>
            <w:tcBorders>
              <w:top w:val="single" w:sz="4" w:space="0" w:color="auto"/>
              <w:left w:val="single" w:sz="4" w:space="0" w:color="auto"/>
              <w:bottom w:val="single" w:sz="4" w:space="0" w:color="auto"/>
              <w:right w:val="single" w:sz="4" w:space="0" w:color="auto"/>
            </w:tcBorders>
            <w:hideMark/>
          </w:tcPr>
          <w:p w14:paraId="1141CF79"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Section</w:t>
            </w:r>
          </w:p>
        </w:tc>
        <w:tc>
          <w:tcPr>
            <w:tcW w:w="5741" w:type="dxa"/>
            <w:tcBorders>
              <w:top w:val="single" w:sz="4" w:space="0" w:color="auto"/>
              <w:left w:val="single" w:sz="4" w:space="0" w:color="auto"/>
              <w:bottom w:val="single" w:sz="4" w:space="0" w:color="auto"/>
              <w:right w:val="single" w:sz="4" w:space="0" w:color="auto"/>
            </w:tcBorders>
            <w:hideMark/>
          </w:tcPr>
          <w:p w14:paraId="24C11F70"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 xml:space="preserve">Amendment </w:t>
            </w:r>
          </w:p>
        </w:tc>
        <w:tc>
          <w:tcPr>
            <w:tcW w:w="1346" w:type="dxa"/>
            <w:tcBorders>
              <w:top w:val="single" w:sz="4" w:space="0" w:color="auto"/>
              <w:left w:val="single" w:sz="4" w:space="0" w:color="auto"/>
              <w:bottom w:val="single" w:sz="4" w:space="0" w:color="auto"/>
              <w:right w:val="single" w:sz="4" w:space="0" w:color="auto"/>
            </w:tcBorders>
            <w:hideMark/>
          </w:tcPr>
          <w:p w14:paraId="1FDFD44C"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Date of Change</w:t>
            </w:r>
          </w:p>
        </w:tc>
      </w:tr>
      <w:tr w:rsidR="00E00F38" w:rsidRPr="00E00F38" w14:paraId="2B7B70C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64BCA433" w14:textId="04117576"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14:paraId="33F415D0" w14:textId="2CD3D209" w:rsidR="00EF7DAB" w:rsidRPr="00E00F38" w:rsidRDefault="00EF7DAB" w:rsidP="00071138">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Policy Statement</w:t>
            </w:r>
          </w:p>
        </w:tc>
        <w:tc>
          <w:tcPr>
            <w:tcW w:w="5741" w:type="dxa"/>
            <w:tcBorders>
              <w:top w:val="single" w:sz="4" w:space="0" w:color="auto"/>
              <w:left w:val="single" w:sz="4" w:space="0" w:color="auto"/>
              <w:bottom w:val="single" w:sz="4" w:space="0" w:color="auto"/>
              <w:right w:val="single" w:sz="4" w:space="0" w:color="auto"/>
            </w:tcBorders>
            <w:vAlign w:val="center"/>
          </w:tcPr>
          <w:p w14:paraId="35F5ABDF" w14:textId="62C7F39C"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Additional paragraph making reference to the expectation of the Church of England Collective National Statement for Entitlement and Expectation.</w:t>
            </w:r>
          </w:p>
        </w:tc>
        <w:tc>
          <w:tcPr>
            <w:tcW w:w="1346" w:type="dxa"/>
            <w:tcBorders>
              <w:top w:val="single" w:sz="4" w:space="0" w:color="auto"/>
              <w:left w:val="single" w:sz="4" w:space="0" w:color="auto"/>
              <w:bottom w:val="single" w:sz="4" w:space="0" w:color="auto"/>
              <w:right w:val="single" w:sz="4" w:space="0" w:color="auto"/>
            </w:tcBorders>
            <w:vAlign w:val="center"/>
          </w:tcPr>
          <w:p w14:paraId="2CCF65A7" w14:textId="0701DEF7"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14C7F985"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4396CED1" w14:textId="5BC6A15E"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4</w:t>
            </w:r>
          </w:p>
        </w:tc>
        <w:tc>
          <w:tcPr>
            <w:tcW w:w="1985" w:type="dxa"/>
            <w:tcBorders>
              <w:top w:val="single" w:sz="4" w:space="0" w:color="auto"/>
              <w:left w:val="single" w:sz="4" w:space="0" w:color="auto"/>
              <w:bottom w:val="single" w:sz="4" w:space="0" w:color="auto"/>
              <w:right w:val="single" w:sz="4" w:space="0" w:color="auto"/>
            </w:tcBorders>
            <w:vAlign w:val="center"/>
          </w:tcPr>
          <w:p w14:paraId="0B890990" w14:textId="6E2979A6"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rPr>
              <w:t>Anglican Faith and Practice</w:t>
            </w:r>
          </w:p>
        </w:tc>
        <w:tc>
          <w:tcPr>
            <w:tcW w:w="5741" w:type="dxa"/>
            <w:tcBorders>
              <w:top w:val="single" w:sz="4" w:space="0" w:color="auto"/>
              <w:left w:val="single" w:sz="4" w:space="0" w:color="auto"/>
              <w:bottom w:val="single" w:sz="4" w:space="0" w:color="auto"/>
              <w:right w:val="single" w:sz="4" w:space="0" w:color="auto"/>
            </w:tcBorders>
            <w:vAlign w:val="center"/>
          </w:tcPr>
          <w:p w14:paraId="450E8A5A"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regarding engagement with the wider Christian church updated in consultation with diocesan Distinctiveness and Standards Manager.</w:t>
            </w:r>
          </w:p>
          <w:p w14:paraId="59DE6B59" w14:textId="77777777" w:rsidR="00527AB1" w:rsidRPr="00E00F38" w:rsidRDefault="00527AB1" w:rsidP="00EF7DAB">
            <w:pPr>
              <w:rPr>
                <w:rFonts w:asciiTheme="minorHAnsi" w:hAnsiTheme="minorHAnsi" w:cstheme="minorHAnsi"/>
                <w:color w:val="000000" w:themeColor="text1"/>
                <w:sz w:val="24"/>
                <w:szCs w:val="24"/>
                <w:lang w:val="en-US" w:eastAsia="en-US"/>
              </w:rPr>
            </w:pPr>
          </w:p>
          <w:p w14:paraId="2340806D" w14:textId="39DC63FE" w:rsidR="00527AB1" w:rsidRPr="00E00F38" w:rsidRDefault="00527AB1"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Additional references made to the Church of England Collective National Statement for Entitlement and Expectation</w:t>
            </w:r>
            <w:r w:rsidR="00F24E65" w:rsidRPr="00E00F38">
              <w:rPr>
                <w:rFonts w:asciiTheme="minorHAnsi" w:hAnsiTheme="minorHAnsi" w:cstheme="minorHAnsi"/>
                <w:color w:val="000000" w:themeColor="text1"/>
                <w:sz w:val="24"/>
                <w:szCs w:val="24"/>
                <w:lang w:val="en-US" w:eastAsia="en-US"/>
              </w:rPr>
              <w:t>.</w:t>
            </w:r>
          </w:p>
        </w:tc>
        <w:tc>
          <w:tcPr>
            <w:tcW w:w="1346" w:type="dxa"/>
            <w:tcBorders>
              <w:top w:val="single" w:sz="4" w:space="0" w:color="auto"/>
              <w:left w:val="single" w:sz="4" w:space="0" w:color="auto"/>
              <w:bottom w:val="single" w:sz="4" w:space="0" w:color="auto"/>
              <w:right w:val="single" w:sz="4" w:space="0" w:color="auto"/>
            </w:tcBorders>
            <w:vAlign w:val="center"/>
          </w:tcPr>
          <w:p w14:paraId="7C8BA864" w14:textId="22F69B6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32C5F205"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6FA4A360" w14:textId="6EE285AD" w:rsidR="00FA0D48" w:rsidRPr="00E00F38" w:rsidRDefault="00FA0D48"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1A1C9DD4" w14:textId="5F02EF32" w:rsidR="00FA0D48" w:rsidRPr="00E00F38" w:rsidRDefault="00FA0D48"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56DF7C8C" w14:textId="56F4ED2D" w:rsidR="00FA0D48" w:rsidRPr="00E00F38" w:rsidRDefault="000253A0"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Paragraphing re-ordered to accommodate new statements in this section (see below)</w:t>
            </w:r>
            <w:r w:rsidR="00F24E65" w:rsidRPr="00E00F38">
              <w:rPr>
                <w:rFonts w:asciiTheme="minorHAnsi" w:hAnsiTheme="minorHAnsi" w:cstheme="minorHAnsi"/>
                <w:color w:val="000000" w:themeColor="text1"/>
                <w:sz w:val="24"/>
                <w:szCs w:val="24"/>
                <w:lang w:val="en-US" w:eastAsia="en-US"/>
              </w:rPr>
              <w:t>.</w:t>
            </w:r>
          </w:p>
        </w:tc>
        <w:tc>
          <w:tcPr>
            <w:tcW w:w="1346" w:type="dxa"/>
            <w:tcBorders>
              <w:top w:val="single" w:sz="4" w:space="0" w:color="auto"/>
              <w:left w:val="single" w:sz="4" w:space="0" w:color="auto"/>
              <w:bottom w:val="single" w:sz="4" w:space="0" w:color="auto"/>
              <w:right w:val="single" w:sz="4" w:space="0" w:color="auto"/>
            </w:tcBorders>
            <w:vAlign w:val="center"/>
          </w:tcPr>
          <w:p w14:paraId="56B9D8FB" w14:textId="3926D496" w:rsidR="00FA0D48" w:rsidRPr="00E00F38" w:rsidRDefault="000253A0"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5DE36710"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7267644F" w14:textId="77F5AB2C" w:rsidR="00527AB1" w:rsidRPr="00E00F38" w:rsidRDefault="00527AB1"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038031F3" w14:textId="26B4B970" w:rsidR="00527AB1" w:rsidRPr="00E00F38" w:rsidRDefault="00527AB1"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6808E582" w14:textId="35FD4C61" w:rsidR="00527AB1" w:rsidRPr="00E00F38" w:rsidRDefault="001C7BD5"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added regarding worship being welcoming and exemplifying the principles of Christian hospitality.</w:t>
            </w:r>
          </w:p>
        </w:tc>
        <w:tc>
          <w:tcPr>
            <w:tcW w:w="1346" w:type="dxa"/>
            <w:tcBorders>
              <w:top w:val="single" w:sz="4" w:space="0" w:color="auto"/>
              <w:left w:val="single" w:sz="4" w:space="0" w:color="auto"/>
              <w:bottom w:val="single" w:sz="4" w:space="0" w:color="auto"/>
              <w:right w:val="single" w:sz="4" w:space="0" w:color="auto"/>
            </w:tcBorders>
            <w:vAlign w:val="center"/>
          </w:tcPr>
          <w:p w14:paraId="385988D7" w14:textId="5167F7CF" w:rsidR="00527AB1" w:rsidRPr="00E00F38" w:rsidRDefault="001C7BD5"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18538A50"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1ED15078" w14:textId="50B132A2" w:rsidR="001C7BD5" w:rsidRPr="00E00F38" w:rsidRDefault="00652336"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5F08CC1B" w14:textId="38F05D80" w:rsidR="001C7BD5" w:rsidRPr="00E00F38" w:rsidRDefault="00652336"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6F8B10B5" w14:textId="44EE9BF4" w:rsidR="001C7BD5" w:rsidRPr="00E00F38" w:rsidRDefault="00652336"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who delivers collective worship and the development of staff expertise and knowledge.</w:t>
            </w:r>
          </w:p>
        </w:tc>
        <w:tc>
          <w:tcPr>
            <w:tcW w:w="1346" w:type="dxa"/>
            <w:tcBorders>
              <w:top w:val="single" w:sz="4" w:space="0" w:color="auto"/>
              <w:left w:val="single" w:sz="4" w:space="0" w:color="auto"/>
              <w:bottom w:val="single" w:sz="4" w:space="0" w:color="auto"/>
              <w:right w:val="single" w:sz="4" w:space="0" w:color="auto"/>
            </w:tcBorders>
            <w:vAlign w:val="center"/>
          </w:tcPr>
          <w:p w14:paraId="450CD4FB" w14:textId="10E1A9D3" w:rsidR="001C7BD5" w:rsidRPr="00E00F38" w:rsidRDefault="00652336"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0D941061"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1A67BCCB" w14:textId="044520B9" w:rsidR="00F24E65" w:rsidRPr="00E00F38" w:rsidRDefault="00F24E65"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18C26CF3" w14:textId="474A1EC8" w:rsidR="00F24E65" w:rsidRPr="00E00F38" w:rsidRDefault="006952CD"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w:t>
            </w:r>
            <w:r w:rsidR="00F24E65" w:rsidRPr="00E00F38">
              <w:rPr>
                <w:rFonts w:asciiTheme="minorHAnsi" w:hAnsiTheme="minorHAnsi" w:cstheme="minorHAnsi"/>
                <w:color w:val="000000" w:themeColor="text1"/>
                <w:sz w:val="24"/>
                <w:szCs w:val="24"/>
              </w:rPr>
              <w:t>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75DA5867" w14:textId="5637C03B" w:rsidR="00F24E65" w:rsidRPr="00E00F38" w:rsidRDefault="006952CD"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 xml:space="preserve">Statement </w:t>
            </w:r>
            <w:r w:rsidR="00882A1A" w:rsidRPr="00E00F38">
              <w:rPr>
                <w:rFonts w:asciiTheme="minorHAnsi" w:hAnsiTheme="minorHAnsi" w:cstheme="minorHAnsi"/>
                <w:color w:val="000000" w:themeColor="text1"/>
                <w:sz w:val="24"/>
                <w:szCs w:val="24"/>
                <w:lang w:val="en-US" w:eastAsia="en-US"/>
              </w:rPr>
              <w:t xml:space="preserve">added to reflect the </w:t>
            </w:r>
            <w:r w:rsidR="00273AEE" w:rsidRPr="00E00F38">
              <w:rPr>
                <w:rFonts w:asciiTheme="minorHAnsi" w:hAnsiTheme="minorHAnsi" w:cstheme="minorHAnsi"/>
                <w:color w:val="000000" w:themeColor="text1"/>
                <w:sz w:val="24"/>
                <w:szCs w:val="24"/>
                <w:lang w:val="en-US" w:eastAsia="en-US"/>
              </w:rPr>
              <w:t>four-part model to structure Collective Worship</w:t>
            </w:r>
          </w:p>
        </w:tc>
        <w:tc>
          <w:tcPr>
            <w:tcW w:w="1346" w:type="dxa"/>
            <w:tcBorders>
              <w:top w:val="single" w:sz="4" w:space="0" w:color="auto"/>
              <w:left w:val="single" w:sz="4" w:space="0" w:color="auto"/>
              <w:bottom w:val="single" w:sz="4" w:space="0" w:color="auto"/>
              <w:right w:val="single" w:sz="4" w:space="0" w:color="auto"/>
            </w:tcBorders>
            <w:vAlign w:val="center"/>
          </w:tcPr>
          <w:p w14:paraId="547E551D" w14:textId="32BDEBA5" w:rsidR="00F24E65" w:rsidRPr="00E00F38" w:rsidRDefault="00273AEE"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4F21EC9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73AB405F" w14:textId="58A5A277" w:rsidR="00652336" w:rsidRPr="00E00F38" w:rsidRDefault="00BF46FC"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0BD17EBE" w14:textId="6556847F" w:rsidR="00652336" w:rsidRPr="00E00F38" w:rsidRDefault="00BF46FC"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SMSC</w:t>
            </w:r>
          </w:p>
        </w:tc>
        <w:tc>
          <w:tcPr>
            <w:tcW w:w="5741" w:type="dxa"/>
            <w:tcBorders>
              <w:top w:val="single" w:sz="4" w:space="0" w:color="auto"/>
              <w:left w:val="single" w:sz="4" w:space="0" w:color="auto"/>
              <w:bottom w:val="single" w:sz="4" w:space="0" w:color="auto"/>
              <w:right w:val="single" w:sz="4" w:space="0" w:color="auto"/>
            </w:tcBorders>
            <w:vAlign w:val="center"/>
          </w:tcPr>
          <w:p w14:paraId="7EF7E6CF" w14:textId="38807F83" w:rsidR="00652336" w:rsidRPr="00E00F38" w:rsidRDefault="00BF46FC"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added to reflect the three principles of growing faith from the  Church of England Collective National Statement for Entitlement and Expectation</w:t>
            </w:r>
          </w:p>
        </w:tc>
        <w:tc>
          <w:tcPr>
            <w:tcW w:w="1346" w:type="dxa"/>
            <w:tcBorders>
              <w:top w:val="single" w:sz="4" w:space="0" w:color="auto"/>
              <w:left w:val="single" w:sz="4" w:space="0" w:color="auto"/>
              <w:bottom w:val="single" w:sz="4" w:space="0" w:color="auto"/>
              <w:right w:val="single" w:sz="4" w:space="0" w:color="auto"/>
            </w:tcBorders>
            <w:vAlign w:val="center"/>
          </w:tcPr>
          <w:p w14:paraId="075E7E5A" w14:textId="34A8966A" w:rsidR="00652336" w:rsidRPr="00E00F38" w:rsidRDefault="00BF46FC"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6FF46097"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BD9710D" w14:textId="271C0E0E" w:rsidR="00047A29" w:rsidRPr="00E00F38" w:rsidRDefault="00047A29"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7</w:t>
            </w:r>
          </w:p>
        </w:tc>
        <w:tc>
          <w:tcPr>
            <w:tcW w:w="1985" w:type="dxa"/>
            <w:tcBorders>
              <w:top w:val="single" w:sz="4" w:space="0" w:color="auto"/>
              <w:left w:val="single" w:sz="4" w:space="0" w:color="auto"/>
              <w:bottom w:val="single" w:sz="4" w:space="0" w:color="auto"/>
              <w:right w:val="single" w:sz="4" w:space="0" w:color="auto"/>
            </w:tcBorders>
            <w:vAlign w:val="center"/>
          </w:tcPr>
          <w:p w14:paraId="4FD2BDEA" w14:textId="1D6E853B" w:rsidR="00047A29" w:rsidRPr="00E00F38" w:rsidRDefault="00047A29"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Links to other policies</w:t>
            </w:r>
          </w:p>
        </w:tc>
        <w:tc>
          <w:tcPr>
            <w:tcW w:w="5741" w:type="dxa"/>
            <w:tcBorders>
              <w:top w:val="single" w:sz="4" w:space="0" w:color="auto"/>
              <w:left w:val="single" w:sz="4" w:space="0" w:color="auto"/>
              <w:bottom w:val="single" w:sz="4" w:space="0" w:color="auto"/>
              <w:right w:val="single" w:sz="4" w:space="0" w:color="auto"/>
            </w:tcBorders>
            <w:vAlign w:val="center"/>
          </w:tcPr>
          <w:p w14:paraId="62CC8AB4" w14:textId="492D8F0E" w:rsidR="00047A29" w:rsidRPr="00E00F38" w:rsidRDefault="00047A29"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the SMSC Policy</w:t>
            </w:r>
          </w:p>
        </w:tc>
        <w:tc>
          <w:tcPr>
            <w:tcW w:w="1346" w:type="dxa"/>
            <w:tcBorders>
              <w:top w:val="single" w:sz="4" w:space="0" w:color="auto"/>
              <w:left w:val="single" w:sz="4" w:space="0" w:color="auto"/>
              <w:bottom w:val="single" w:sz="4" w:space="0" w:color="auto"/>
              <w:right w:val="single" w:sz="4" w:space="0" w:color="auto"/>
            </w:tcBorders>
            <w:vAlign w:val="center"/>
          </w:tcPr>
          <w:p w14:paraId="5BF20D48" w14:textId="6E19A9AD" w:rsidR="00047A29" w:rsidRPr="00E00F38" w:rsidRDefault="00047A29"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766C5876"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7AFEA81"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88A4C04" w14:textId="7627323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14:paraId="63568431" w14:textId="51119593"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Para 4</w:t>
            </w:r>
          </w:p>
        </w:tc>
        <w:tc>
          <w:tcPr>
            <w:tcW w:w="5741" w:type="dxa"/>
            <w:tcBorders>
              <w:top w:val="single" w:sz="4" w:space="0" w:color="auto"/>
              <w:left w:val="single" w:sz="4" w:space="0" w:color="auto"/>
              <w:bottom w:val="single" w:sz="4" w:space="0" w:color="auto"/>
              <w:right w:val="single" w:sz="4" w:space="0" w:color="auto"/>
            </w:tcBorders>
            <w:vAlign w:val="center"/>
          </w:tcPr>
          <w:p w14:paraId="091A3A53" w14:textId="38BE8AD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Final sentence to reflect new SIAMs requirement (2018)</w:t>
            </w:r>
          </w:p>
        </w:tc>
        <w:tc>
          <w:tcPr>
            <w:tcW w:w="1346" w:type="dxa"/>
            <w:tcBorders>
              <w:top w:val="single" w:sz="4" w:space="0" w:color="auto"/>
              <w:left w:val="single" w:sz="4" w:space="0" w:color="auto"/>
              <w:bottom w:val="single" w:sz="4" w:space="0" w:color="auto"/>
              <w:right w:val="single" w:sz="4" w:space="0" w:color="auto"/>
            </w:tcBorders>
            <w:vAlign w:val="center"/>
          </w:tcPr>
          <w:p w14:paraId="28B443B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4E3C328E" w14:textId="45D46E2C"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6D6A90C3"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48DE01E3"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358A8FC5" w14:textId="1AD5CDEA"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233AA66C" w14:textId="77777777"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Planning</w:t>
            </w:r>
          </w:p>
          <w:p w14:paraId="0CF93A10" w14:textId="10E5F14C"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(Final sentence)</w:t>
            </w:r>
          </w:p>
          <w:p w14:paraId="45ED6003" w14:textId="77777777"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3E891FE4" w14:textId="53886AEF"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Involvement of pupils in planning and leading worship to reflect new SIAMs requirement (2018)</w:t>
            </w:r>
          </w:p>
        </w:tc>
        <w:tc>
          <w:tcPr>
            <w:tcW w:w="1346" w:type="dxa"/>
            <w:tcBorders>
              <w:top w:val="single" w:sz="4" w:space="0" w:color="auto"/>
              <w:left w:val="single" w:sz="4" w:space="0" w:color="auto"/>
              <w:bottom w:val="single" w:sz="4" w:space="0" w:color="auto"/>
              <w:right w:val="single" w:sz="4" w:space="0" w:color="auto"/>
            </w:tcBorders>
            <w:vAlign w:val="center"/>
          </w:tcPr>
          <w:p w14:paraId="6445EE5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2D994EA3" w14:textId="42D9991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6F14540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0B6F4769"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2C4088F8" w14:textId="47133AE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42D35CF3" w14:textId="0A616EB7"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Resources</w:t>
            </w:r>
          </w:p>
          <w:p w14:paraId="0EF66E9B" w14:textId="368AEAE0"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(Final sentence)</w:t>
            </w:r>
          </w:p>
          <w:p w14:paraId="41A19B5D" w14:textId="77777777"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6FD20464" w14:textId="30A2A1E2"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Statement to reflect training requirement (SIAMs 2018)</w:t>
            </w:r>
          </w:p>
        </w:tc>
        <w:tc>
          <w:tcPr>
            <w:tcW w:w="1346" w:type="dxa"/>
            <w:tcBorders>
              <w:top w:val="single" w:sz="4" w:space="0" w:color="auto"/>
              <w:left w:val="single" w:sz="4" w:space="0" w:color="auto"/>
              <w:bottom w:val="single" w:sz="4" w:space="0" w:color="auto"/>
              <w:right w:val="single" w:sz="4" w:space="0" w:color="auto"/>
            </w:tcBorders>
            <w:vAlign w:val="center"/>
          </w:tcPr>
          <w:p w14:paraId="717E4C5B"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66FF66B6" w14:textId="1E661B3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5426E293"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2E4FB78"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9E81FFA" w14:textId="458FF47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7B410783"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Monitoring and evaluation</w:t>
            </w:r>
          </w:p>
          <w:p w14:paraId="2DDD7035" w14:textId="32EEE49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(Final sentence)</w:t>
            </w:r>
          </w:p>
        </w:tc>
        <w:tc>
          <w:tcPr>
            <w:tcW w:w="5741" w:type="dxa"/>
            <w:tcBorders>
              <w:top w:val="single" w:sz="4" w:space="0" w:color="auto"/>
              <w:left w:val="single" w:sz="4" w:space="0" w:color="auto"/>
              <w:bottom w:val="single" w:sz="4" w:space="0" w:color="auto"/>
              <w:right w:val="single" w:sz="4" w:space="0" w:color="auto"/>
            </w:tcBorders>
            <w:vAlign w:val="center"/>
          </w:tcPr>
          <w:p w14:paraId="232679D2" w14:textId="612BCB8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Statement to reflect the involvement of pupils and the LGB Ethos Committee in evaluating Collective Worship</w:t>
            </w:r>
          </w:p>
        </w:tc>
        <w:tc>
          <w:tcPr>
            <w:tcW w:w="1346" w:type="dxa"/>
            <w:tcBorders>
              <w:top w:val="single" w:sz="4" w:space="0" w:color="auto"/>
              <w:left w:val="single" w:sz="4" w:space="0" w:color="auto"/>
              <w:bottom w:val="single" w:sz="4" w:space="0" w:color="auto"/>
              <w:right w:val="single" w:sz="4" w:space="0" w:color="auto"/>
            </w:tcBorders>
            <w:vAlign w:val="center"/>
          </w:tcPr>
          <w:p w14:paraId="7F9E35D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161C3B98" w14:textId="4D1C134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1CDFCC5D"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0569CC9E"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2CF0F9E" w14:textId="53C1EEF3"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1F7399FF"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 xml:space="preserve">Links to other policies </w:t>
            </w:r>
          </w:p>
          <w:p w14:paraId="1DE718F7" w14:textId="10621134"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45B58AB4" w14:textId="51F8BB9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Academy Vision Statement</w:t>
            </w:r>
            <w:r w:rsidR="00A20B17" w:rsidRPr="00E00F38">
              <w:rPr>
                <w:rFonts w:asciiTheme="minorHAnsi" w:hAnsiTheme="minorHAnsi" w:cstheme="minorHAnsi"/>
                <w:color w:val="000000" w:themeColor="text1"/>
                <w:sz w:val="24"/>
                <w:szCs w:val="24"/>
                <w:lang w:val="en-US" w:eastAsia="en-US"/>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14:paraId="4910C0EF"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60970676" w14:textId="09674C1F"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bl>
    <w:p w14:paraId="1FBF6FF2" w14:textId="77777777" w:rsidR="00AF3FDD" w:rsidRPr="00E00F38" w:rsidRDefault="00AF3FDD" w:rsidP="00F40C0D">
      <w:pPr>
        <w:rPr>
          <w:rFonts w:asciiTheme="minorHAnsi" w:hAnsiTheme="minorHAnsi" w:cstheme="minorHAnsi"/>
          <w:b/>
          <w:color w:val="000000" w:themeColor="text1"/>
          <w:sz w:val="24"/>
        </w:rPr>
      </w:pPr>
    </w:p>
    <w:p w14:paraId="7B1B752D" w14:textId="77777777" w:rsidR="00527AB1" w:rsidRPr="00E00F38" w:rsidRDefault="00527AB1" w:rsidP="00F40C0D">
      <w:pPr>
        <w:rPr>
          <w:rFonts w:asciiTheme="minorHAnsi" w:hAnsiTheme="minorHAnsi" w:cstheme="minorHAnsi"/>
          <w:b/>
          <w:color w:val="000000" w:themeColor="text1"/>
          <w:sz w:val="24"/>
        </w:rPr>
      </w:pPr>
    </w:p>
    <w:p w14:paraId="546E3196" w14:textId="77777777" w:rsidR="00F40C0D" w:rsidRPr="00E00F38" w:rsidRDefault="00F40C0D" w:rsidP="00F40C0D">
      <w:pPr>
        <w:rPr>
          <w:rFonts w:asciiTheme="minorHAnsi" w:hAnsiTheme="minorHAnsi" w:cstheme="minorHAnsi"/>
          <w:b/>
          <w:color w:val="000000" w:themeColor="text1"/>
          <w:sz w:val="24"/>
        </w:rPr>
      </w:pPr>
      <w:r w:rsidRPr="00E00F38">
        <w:rPr>
          <w:rFonts w:asciiTheme="minorHAnsi" w:hAnsiTheme="minorHAnsi" w:cstheme="minorHAnsi"/>
          <w:b/>
          <w:color w:val="000000" w:themeColor="text1"/>
          <w:sz w:val="24"/>
        </w:rPr>
        <w:t>Roles and Accountabilities</w:t>
      </w:r>
    </w:p>
    <w:p w14:paraId="22713497" w14:textId="77777777" w:rsidR="00F40C0D" w:rsidRPr="00E00F38" w:rsidRDefault="00F40C0D" w:rsidP="00F40C0D">
      <w:pPr>
        <w:rPr>
          <w:rFonts w:asciiTheme="minorHAnsi" w:hAnsiTheme="minorHAnsi" w:cstheme="minorHAnsi"/>
          <w:color w:val="000000" w:themeColor="text1"/>
          <w:sz w:val="24"/>
        </w:rPr>
      </w:pPr>
      <w:r w:rsidRPr="00E00F38">
        <w:rPr>
          <w:rFonts w:asciiTheme="minorHAnsi" w:hAnsiTheme="minorHAnsi" w:cstheme="minorHAnsi"/>
          <w:color w:val="000000" w:themeColor="text1"/>
          <w:sz w:val="24"/>
          <w:szCs w:val="24"/>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6BFB4A50" w14:textId="77777777" w:rsidR="00F40C0D" w:rsidRPr="00E00F38" w:rsidRDefault="00F40C0D" w:rsidP="00F40C0D">
      <w:pPr>
        <w:rPr>
          <w:rFonts w:asciiTheme="minorHAnsi" w:hAnsiTheme="minorHAnsi" w:cstheme="minorHAnsi"/>
          <w:color w:val="000000" w:themeColor="text1"/>
          <w:sz w:val="24"/>
          <w:szCs w:val="24"/>
        </w:rPr>
      </w:pPr>
    </w:p>
    <w:p w14:paraId="225EC784" w14:textId="77777777" w:rsidR="00F40C0D" w:rsidRPr="00E00F38" w:rsidRDefault="00F40C0D" w:rsidP="00F40C0D">
      <w:pPr>
        <w:rPr>
          <w:rFonts w:asciiTheme="minorHAnsi" w:hAnsiTheme="minorHAnsi" w:cstheme="minorHAnsi"/>
          <w:color w:val="000000" w:themeColor="text1"/>
          <w:sz w:val="24"/>
        </w:rPr>
      </w:pPr>
      <w:r w:rsidRPr="00E00F38">
        <w:rPr>
          <w:rFonts w:asciiTheme="minorHAnsi" w:hAnsiTheme="minorHAnsi" w:cstheme="minorHAnsi"/>
          <w:color w:val="000000" w:themeColor="text1"/>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2918CE86" w14:textId="77777777" w:rsidR="00F40C0D" w:rsidRPr="00E00F38" w:rsidRDefault="00F40C0D" w:rsidP="00F40C0D">
      <w:pPr>
        <w:rPr>
          <w:rFonts w:asciiTheme="minorHAnsi" w:hAnsiTheme="minorHAnsi" w:cstheme="minorHAnsi"/>
          <w:color w:val="000000" w:themeColor="text1"/>
          <w:sz w:val="24"/>
          <w:szCs w:val="24"/>
        </w:rPr>
      </w:pPr>
    </w:p>
    <w:p w14:paraId="37B7ADAB" w14:textId="77777777" w:rsidR="00F40C0D" w:rsidRPr="00E00F38" w:rsidRDefault="00F40C0D" w:rsidP="00F40C0D">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All employees of the Academy Trust are subject to the Trust’s policies. </w:t>
      </w:r>
    </w:p>
    <w:p w14:paraId="1C8E3B6F" w14:textId="77777777" w:rsidR="00F40C0D" w:rsidRPr="00E00F38" w:rsidRDefault="00F40C0D" w:rsidP="008016C9">
      <w:pPr>
        <w:autoSpaceDE w:val="0"/>
        <w:rPr>
          <w:rFonts w:asciiTheme="minorHAnsi" w:hAnsiTheme="minorHAnsi" w:cstheme="minorHAnsi"/>
          <w:b/>
          <w:bCs/>
          <w:color w:val="000000" w:themeColor="text1"/>
          <w:sz w:val="24"/>
          <w:szCs w:val="24"/>
        </w:rPr>
      </w:pPr>
    </w:p>
    <w:p w14:paraId="178AE1A6" w14:textId="77777777" w:rsidR="008016C9" w:rsidRPr="00E00F38" w:rsidRDefault="00626BB5"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Policy Statement</w:t>
      </w:r>
    </w:p>
    <w:p w14:paraId="45235BBD" w14:textId="795EE088" w:rsidR="0002798F" w:rsidRPr="00E00F38" w:rsidRDefault="008016C9" w:rsidP="0002798F">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As a Church academy</w:t>
      </w:r>
      <w:r w:rsidR="00063298" w:rsidRPr="00E00F38">
        <w:rPr>
          <w:rFonts w:asciiTheme="minorHAnsi" w:hAnsiTheme="minorHAnsi" w:cstheme="minorHAnsi"/>
          <w:bCs/>
          <w:color w:val="000000" w:themeColor="text1"/>
          <w:sz w:val="24"/>
          <w:szCs w:val="24"/>
        </w:rPr>
        <w:t>,</w:t>
      </w:r>
      <w:r w:rsidR="00E421FF"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 xml:space="preserve">worship </w:t>
      </w:r>
      <w:r w:rsidR="0052058C" w:rsidRPr="00E00F38">
        <w:rPr>
          <w:rFonts w:asciiTheme="minorHAnsi" w:hAnsiTheme="minorHAnsi" w:cstheme="minorHAnsi"/>
          <w:bCs/>
          <w:color w:val="000000" w:themeColor="text1"/>
          <w:sz w:val="24"/>
          <w:szCs w:val="24"/>
        </w:rPr>
        <w:t>is an affirmation and celebration of our Christian ethos</w:t>
      </w:r>
      <w:r w:rsidR="00AD6430" w:rsidRPr="00E00F38">
        <w:rPr>
          <w:rFonts w:asciiTheme="minorHAnsi" w:hAnsiTheme="minorHAnsi" w:cstheme="minorHAnsi"/>
          <w:bCs/>
          <w:color w:val="000000" w:themeColor="text1"/>
          <w:sz w:val="24"/>
          <w:szCs w:val="24"/>
        </w:rPr>
        <w:t xml:space="preserve"> where</w:t>
      </w:r>
      <w:r w:rsidR="0007216D" w:rsidRPr="00E00F38">
        <w:rPr>
          <w:rFonts w:asciiTheme="minorHAnsi" w:hAnsiTheme="minorHAnsi" w:cstheme="minorHAnsi"/>
          <w:bCs/>
          <w:color w:val="000000" w:themeColor="text1"/>
          <w:sz w:val="24"/>
          <w:szCs w:val="24"/>
        </w:rPr>
        <w:t xml:space="preserve"> </w:t>
      </w:r>
      <w:r w:rsidR="00E938C0" w:rsidRPr="00E00F38">
        <w:rPr>
          <w:rFonts w:asciiTheme="minorHAnsi" w:hAnsiTheme="minorHAnsi" w:cstheme="minorHAnsi"/>
          <w:bCs/>
          <w:color w:val="000000" w:themeColor="text1"/>
          <w:sz w:val="24"/>
          <w:szCs w:val="24"/>
        </w:rPr>
        <w:t xml:space="preserve">adults and </w:t>
      </w:r>
      <w:r w:rsidRPr="00E00F38">
        <w:rPr>
          <w:rFonts w:asciiTheme="minorHAnsi" w:hAnsiTheme="minorHAnsi" w:cstheme="minorHAnsi"/>
          <w:bCs/>
          <w:color w:val="000000" w:themeColor="text1"/>
          <w:sz w:val="24"/>
          <w:szCs w:val="24"/>
        </w:rPr>
        <w:t>children have the opportunity to learn</w:t>
      </w:r>
      <w:r w:rsidR="0052058C" w:rsidRPr="00E00F38">
        <w:rPr>
          <w:rFonts w:asciiTheme="minorHAnsi" w:hAnsiTheme="minorHAnsi" w:cstheme="minorHAnsi"/>
          <w:bCs/>
          <w:color w:val="000000" w:themeColor="text1"/>
          <w:sz w:val="24"/>
          <w:szCs w:val="24"/>
        </w:rPr>
        <w:t>,</w:t>
      </w:r>
      <w:r w:rsidRPr="00E00F38">
        <w:rPr>
          <w:rFonts w:asciiTheme="minorHAnsi" w:hAnsiTheme="minorHAnsi" w:cstheme="minorHAnsi"/>
          <w:bCs/>
          <w:color w:val="000000" w:themeColor="text1"/>
          <w:sz w:val="24"/>
          <w:szCs w:val="24"/>
        </w:rPr>
        <w:t xml:space="preserve"> worship and grow in their understanding of God and of themselves.  </w:t>
      </w:r>
      <w:r w:rsidR="0002798F" w:rsidRPr="00E00F38">
        <w:rPr>
          <w:rFonts w:asciiTheme="minorHAnsi" w:hAnsiTheme="minorHAnsi" w:cstheme="minorHAnsi"/>
          <w:bCs/>
          <w:color w:val="000000" w:themeColor="text1"/>
          <w:sz w:val="24"/>
          <w:szCs w:val="24"/>
        </w:rPr>
        <w:t>It is therefore the ‘heartbeat’ of everything that we do and an expression of our academy’s Christian vision and values.</w:t>
      </w:r>
    </w:p>
    <w:p w14:paraId="6254664F" w14:textId="77777777" w:rsidR="0002798F" w:rsidRPr="00E00F38" w:rsidRDefault="0002798F" w:rsidP="0002798F">
      <w:pPr>
        <w:autoSpaceDE w:val="0"/>
        <w:rPr>
          <w:rFonts w:asciiTheme="minorHAnsi" w:hAnsiTheme="minorHAnsi" w:cstheme="minorHAnsi"/>
          <w:bCs/>
          <w:color w:val="000000" w:themeColor="text1"/>
          <w:sz w:val="24"/>
          <w:szCs w:val="24"/>
        </w:rPr>
      </w:pPr>
    </w:p>
    <w:p w14:paraId="3EF6F535" w14:textId="47D8C6EE" w:rsidR="0002798F" w:rsidRPr="00E00F38" w:rsidRDefault="008016C9" w:rsidP="0002798F">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believe that we and our children are made in the image of God and that worship is a vital factor in this image becoming more real and meaningful.</w:t>
      </w:r>
      <w:r w:rsidR="0002798F" w:rsidRPr="00E00F38">
        <w:rPr>
          <w:rFonts w:asciiTheme="minorHAnsi" w:hAnsiTheme="minorHAnsi" w:cstheme="minorHAnsi"/>
          <w:bCs/>
          <w:color w:val="000000" w:themeColor="text1"/>
          <w:sz w:val="24"/>
          <w:szCs w:val="24"/>
        </w:rPr>
        <w:t xml:space="preserve"> It should enable participants to develop an understanding of Jesus Christ and God as Father, Son and Holy Spirit. </w:t>
      </w:r>
    </w:p>
    <w:p w14:paraId="1B00C915" w14:textId="082EFBDB" w:rsidR="007063A3" w:rsidRPr="00E00F38" w:rsidRDefault="007063A3" w:rsidP="008016C9">
      <w:pPr>
        <w:autoSpaceDE w:val="0"/>
        <w:rPr>
          <w:rFonts w:asciiTheme="minorHAnsi" w:hAnsiTheme="minorHAnsi" w:cstheme="minorHAnsi"/>
          <w:bCs/>
          <w:color w:val="000000" w:themeColor="text1"/>
          <w:sz w:val="24"/>
          <w:szCs w:val="24"/>
        </w:rPr>
      </w:pPr>
    </w:p>
    <w:p w14:paraId="5826C1B7" w14:textId="0FB0B0A6" w:rsidR="00E938C0" w:rsidRPr="00E00F38" w:rsidRDefault="0002798F"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Worship in our academy is not simply a statutory duty although the legal requirements provide a framework for practice. </w:t>
      </w:r>
    </w:p>
    <w:p w14:paraId="7B8444B6" w14:textId="77777777" w:rsidR="00EF7DAB" w:rsidRPr="00E00F38" w:rsidRDefault="00EF7DAB" w:rsidP="008016C9">
      <w:pPr>
        <w:autoSpaceDE w:val="0"/>
        <w:rPr>
          <w:rFonts w:asciiTheme="minorHAnsi" w:hAnsiTheme="minorHAnsi" w:cstheme="minorHAnsi"/>
          <w:bCs/>
          <w:color w:val="000000" w:themeColor="text1"/>
          <w:sz w:val="24"/>
          <w:szCs w:val="24"/>
        </w:rPr>
      </w:pPr>
    </w:p>
    <w:p w14:paraId="1C4CFF31" w14:textId="51A3CF02" w:rsidR="00EF7DAB" w:rsidRPr="00E00F38" w:rsidRDefault="00EF7DAB"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Worship in our academy aligns itself with the Church of England </w:t>
      </w:r>
      <w:r w:rsidRPr="00E00F38">
        <w:rPr>
          <w:rFonts w:asciiTheme="minorHAnsi" w:hAnsiTheme="minorHAnsi" w:cstheme="minorHAnsi"/>
          <w:color w:val="000000" w:themeColor="text1"/>
          <w:sz w:val="24"/>
          <w:szCs w:val="24"/>
          <w:lang w:val="en-US" w:eastAsia="en-US"/>
        </w:rPr>
        <w:t xml:space="preserve">Collective Worship National Statement for Entitlement and Expectation (March 2021).  We expect our academy to offer high quality collective worship that is inclusive, invitational and inspiring. </w:t>
      </w:r>
    </w:p>
    <w:p w14:paraId="37D3EE5F" w14:textId="77777777" w:rsidR="0030733D" w:rsidRPr="00E00F38" w:rsidRDefault="0030733D" w:rsidP="0030733D">
      <w:pPr>
        <w:pStyle w:val="ListParagraph"/>
        <w:rPr>
          <w:rFonts w:asciiTheme="minorHAnsi" w:hAnsiTheme="minorHAnsi" w:cstheme="minorHAnsi"/>
          <w:bCs/>
          <w:color w:val="000000" w:themeColor="text1"/>
          <w:sz w:val="24"/>
          <w:szCs w:val="24"/>
        </w:rPr>
      </w:pPr>
    </w:p>
    <w:p w14:paraId="2AB35EB6" w14:textId="06794A99" w:rsidR="008016C9" w:rsidRPr="00E00F38" w:rsidRDefault="008016C9"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The Legal Requirements</w:t>
      </w:r>
    </w:p>
    <w:p w14:paraId="0C17C1FA" w14:textId="77777777" w:rsidR="007063A3" w:rsidRPr="00E00F38" w:rsidRDefault="007063A3" w:rsidP="008016C9">
      <w:pPr>
        <w:autoSpaceDE w:val="0"/>
        <w:rPr>
          <w:rFonts w:asciiTheme="minorHAnsi" w:hAnsiTheme="minorHAnsi" w:cstheme="minorHAnsi"/>
          <w:bCs/>
          <w:color w:val="000000" w:themeColor="text1"/>
          <w:sz w:val="24"/>
          <w:szCs w:val="24"/>
        </w:rPr>
      </w:pPr>
    </w:p>
    <w:p w14:paraId="3E454116"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seek to comply with the </w:t>
      </w:r>
      <w:r w:rsidR="00626BB5" w:rsidRPr="00E00F38">
        <w:rPr>
          <w:rFonts w:asciiTheme="minorHAnsi" w:hAnsiTheme="minorHAnsi" w:cstheme="minorHAnsi"/>
          <w:bCs/>
          <w:color w:val="000000" w:themeColor="text1"/>
          <w:sz w:val="24"/>
          <w:szCs w:val="24"/>
        </w:rPr>
        <w:t>School</w:t>
      </w:r>
      <w:r w:rsidRPr="00E00F38">
        <w:rPr>
          <w:rFonts w:asciiTheme="minorHAnsi" w:hAnsiTheme="minorHAnsi" w:cstheme="minorHAnsi"/>
          <w:bCs/>
          <w:color w:val="000000" w:themeColor="text1"/>
          <w:sz w:val="24"/>
          <w:szCs w:val="24"/>
        </w:rPr>
        <w:t xml:space="preserve"> Standards and Framework Act 1998 (Section 70 and Schedule 20) which requires that:</w:t>
      </w:r>
    </w:p>
    <w:p w14:paraId="01DEC216"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All registered pupils (apart from those whose parents exercise the right to withdrawal) must on each academy day take part in an act of Collective Worship.</w:t>
      </w:r>
    </w:p>
    <w:p w14:paraId="59C87858"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daily act of Collective Worship should be conducted in accordance with the provisions of the Trust Deeds of the academy and the ethos statement in the Instrument of Government, and should be consistent with the beliefs and practices of the Church of England.</w:t>
      </w:r>
    </w:p>
    <w:p w14:paraId="7ABDA434"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All acts of Collective Worship in Church schools/academies must be Christian in character.</w:t>
      </w:r>
    </w:p>
    <w:p w14:paraId="585166BC" w14:textId="77777777" w:rsidR="008016C9" w:rsidRPr="00E00F38" w:rsidRDefault="005C6A9F" w:rsidP="00E421FF">
      <w:pPr>
        <w:autoSpaceDE w:val="0"/>
        <w:ind w:left="72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 Pupils</w:t>
      </w:r>
      <w:r w:rsidR="008016C9" w:rsidRPr="00E00F38">
        <w:rPr>
          <w:rFonts w:asciiTheme="minorHAnsi" w:hAnsiTheme="minorHAnsi" w:cstheme="minorHAnsi"/>
          <w:bCs/>
          <w:color w:val="000000" w:themeColor="text1"/>
          <w:sz w:val="24"/>
          <w:szCs w:val="24"/>
        </w:rPr>
        <w:t xml:space="preserve"> can be grouped in various ways</w:t>
      </w:r>
      <w:r w:rsidRPr="00E00F38">
        <w:rPr>
          <w:rFonts w:asciiTheme="minorHAnsi" w:hAnsiTheme="minorHAnsi" w:cstheme="minorHAnsi"/>
          <w:bCs/>
          <w:color w:val="000000" w:themeColor="text1"/>
          <w:sz w:val="24"/>
          <w:szCs w:val="24"/>
        </w:rPr>
        <w:t xml:space="preserve"> for worship</w:t>
      </w:r>
      <w:r w:rsidR="008016C9" w:rsidRPr="00E00F38">
        <w:rPr>
          <w:rFonts w:asciiTheme="minorHAnsi" w:hAnsiTheme="minorHAnsi" w:cstheme="minorHAnsi"/>
          <w:bCs/>
          <w:color w:val="000000" w:themeColor="text1"/>
          <w:sz w:val="24"/>
          <w:szCs w:val="24"/>
        </w:rPr>
        <w:t xml:space="preserve"> </w:t>
      </w:r>
      <w:r w:rsidR="00A62B35" w:rsidRPr="00E00F38">
        <w:rPr>
          <w:rFonts w:asciiTheme="minorHAnsi" w:hAnsiTheme="minorHAnsi" w:cstheme="minorHAnsi"/>
          <w:bCs/>
          <w:color w:val="000000" w:themeColor="text1"/>
          <w:sz w:val="24"/>
          <w:szCs w:val="24"/>
        </w:rPr>
        <w:t xml:space="preserve">such as the whole school, year groups, tutor groups, classes, or other combinations. </w:t>
      </w:r>
      <w:r w:rsidR="008016C9" w:rsidRPr="00E00F38">
        <w:rPr>
          <w:rFonts w:asciiTheme="minorHAnsi" w:hAnsiTheme="minorHAnsi" w:cstheme="minorHAnsi"/>
          <w:bCs/>
          <w:color w:val="000000" w:themeColor="text1"/>
          <w:sz w:val="24"/>
          <w:szCs w:val="24"/>
        </w:rPr>
        <w:t xml:space="preserve"> </w:t>
      </w:r>
    </w:p>
    <w:p w14:paraId="45DF2046"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lastRenderedPageBreak/>
        <w:t>Acts of worship must be appropriate for the pupils in that they should take account of the pupils’ age, aptitude and family backgrounds.</w:t>
      </w:r>
    </w:p>
    <w:p w14:paraId="1BE5FF70"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daily act of Collective Worship will normally take place on the academy premises but all academies are able to hold their Act of Collective Worship elsewhere (e.g. the local Parish Church) on special occasions.</w:t>
      </w:r>
    </w:p>
    <w:p w14:paraId="618535A4"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Responsibility for the arrangement of Collective Worship in a Church of England academy rests with the </w:t>
      </w:r>
      <w:r w:rsidR="0052058C" w:rsidRPr="00E00F38">
        <w:rPr>
          <w:rFonts w:asciiTheme="minorHAnsi" w:hAnsiTheme="minorHAnsi" w:cstheme="minorHAnsi"/>
          <w:bCs/>
          <w:color w:val="000000" w:themeColor="text1"/>
          <w:sz w:val="24"/>
          <w:szCs w:val="24"/>
        </w:rPr>
        <w:t xml:space="preserve">Local Governing Body </w:t>
      </w:r>
      <w:r w:rsidRPr="00E00F38">
        <w:rPr>
          <w:rFonts w:asciiTheme="minorHAnsi" w:hAnsiTheme="minorHAnsi" w:cstheme="minorHAnsi"/>
          <w:bCs/>
          <w:color w:val="000000" w:themeColor="text1"/>
          <w:sz w:val="24"/>
          <w:szCs w:val="24"/>
        </w:rPr>
        <w:t>in consultation with the Principal/Headteacher</w:t>
      </w:r>
      <w:r w:rsidR="00F410BD" w:rsidRPr="00E00F38">
        <w:rPr>
          <w:rFonts w:asciiTheme="minorHAnsi" w:hAnsiTheme="minorHAnsi" w:cstheme="minorHAnsi"/>
          <w:bCs/>
          <w:color w:val="000000" w:themeColor="text1"/>
          <w:sz w:val="24"/>
          <w:szCs w:val="24"/>
        </w:rPr>
        <w:t xml:space="preserve">. </w:t>
      </w:r>
      <w:r w:rsidR="0052058C" w:rsidRPr="00E00F38">
        <w:rPr>
          <w:rFonts w:asciiTheme="minorHAnsi" w:hAnsiTheme="minorHAnsi" w:cstheme="minorHAnsi"/>
          <w:bCs/>
          <w:color w:val="000000" w:themeColor="text1"/>
          <w:sz w:val="24"/>
          <w:szCs w:val="24"/>
        </w:rPr>
        <w:t xml:space="preserve">Trust appointed </w:t>
      </w:r>
      <w:r w:rsidRPr="00E00F38">
        <w:rPr>
          <w:rFonts w:asciiTheme="minorHAnsi" w:hAnsiTheme="minorHAnsi" w:cstheme="minorHAnsi"/>
          <w:bCs/>
          <w:color w:val="000000" w:themeColor="text1"/>
          <w:sz w:val="24"/>
          <w:szCs w:val="24"/>
        </w:rPr>
        <w:t>Governors have a particular responsibility because they are appointed</w:t>
      </w:r>
      <w:r w:rsidR="0052058C" w:rsidRPr="00E00F38">
        <w:rPr>
          <w:rFonts w:asciiTheme="minorHAnsi" w:hAnsiTheme="minorHAnsi" w:cstheme="minorHAnsi"/>
          <w:bCs/>
          <w:color w:val="000000" w:themeColor="text1"/>
          <w:sz w:val="24"/>
          <w:szCs w:val="24"/>
        </w:rPr>
        <w:t xml:space="preserve"> to promote and uphold the ethos and values of the Diocese of Norwich Education and Academies Trust. </w:t>
      </w:r>
      <w:r w:rsidRPr="00E00F38">
        <w:rPr>
          <w:rFonts w:asciiTheme="minorHAnsi" w:hAnsiTheme="minorHAnsi" w:cstheme="minorHAnsi"/>
          <w:bCs/>
          <w:color w:val="000000" w:themeColor="text1"/>
          <w:sz w:val="24"/>
          <w:szCs w:val="24"/>
        </w:rPr>
        <w:t xml:space="preserve"> The Principal/Headteacher has a responsibility to ensure that all arrangements for Collective Worship are secured.</w:t>
      </w:r>
      <w:r w:rsidR="001F7751" w:rsidRPr="00E00F38">
        <w:rPr>
          <w:rFonts w:asciiTheme="minorHAnsi" w:hAnsiTheme="minorHAnsi" w:cstheme="minorHAnsi"/>
          <w:bCs/>
          <w:color w:val="000000" w:themeColor="text1"/>
          <w:sz w:val="24"/>
          <w:szCs w:val="24"/>
        </w:rPr>
        <w:t xml:space="preserve"> They act as the Collective Worship coordinator.</w:t>
      </w:r>
    </w:p>
    <w:p w14:paraId="4E67B922"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7C361E0C"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Anglican Faith and Practice</w:t>
      </w:r>
    </w:p>
    <w:p w14:paraId="48497DFC"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In addition to the above, we seek to provide acts of Collective Worship that reflect the faith and practice of the Church of England therefore:</w:t>
      </w:r>
    </w:p>
    <w:p w14:paraId="4672F5D4"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434D9238"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the Bible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14:paraId="11EF3DC5"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222176B9"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14:paraId="78D46DF9"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088BD056" w14:textId="5012E3CA"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In </w:t>
      </w:r>
      <w:r w:rsidR="00474B11" w:rsidRPr="00E00F38">
        <w:rPr>
          <w:rFonts w:asciiTheme="minorHAnsi" w:hAnsiTheme="minorHAnsi" w:cstheme="minorHAnsi"/>
          <w:bCs/>
          <w:color w:val="000000" w:themeColor="text1"/>
          <w:sz w:val="24"/>
          <w:szCs w:val="24"/>
        </w:rPr>
        <w:t>The Sandringham Federation</w:t>
      </w:r>
      <w:r w:rsidR="00CA4617" w:rsidRPr="00E00F38">
        <w:rPr>
          <w:rFonts w:asciiTheme="minorHAnsi" w:hAnsiTheme="minorHAnsi" w:cstheme="minorHAnsi"/>
          <w:bCs/>
          <w:color w:val="000000" w:themeColor="text1"/>
          <w:sz w:val="24"/>
          <w:szCs w:val="24"/>
        </w:rPr>
        <w:t xml:space="preserve"> (hereafter referred to as the academy)</w:t>
      </w:r>
      <w:r w:rsidRPr="00E00F38">
        <w:rPr>
          <w:rFonts w:asciiTheme="minorHAnsi" w:hAnsiTheme="minorHAnsi" w:cstheme="minorHAnsi"/>
          <w:bCs/>
          <w:color w:val="000000" w:themeColor="text1"/>
          <w:sz w:val="24"/>
          <w:szCs w:val="24"/>
        </w:rPr>
        <w:t>, we provide a worship space which is attractive and well prepared with appropriate thought having been given to colour, space, seating, ambience and music.</w:t>
      </w:r>
    </w:p>
    <w:p w14:paraId="76C435DA"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6052D864"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actively seek to develop church partnerships to enhance our provision for collective worship. This includes the local Anglican church and other Christian denominations. We view our academy as part of the global church and aim to provide opportunities for pupils to appreciate the diversity of Christianity.</w:t>
      </w:r>
    </w:p>
    <w:p w14:paraId="085E46B8" w14:textId="77777777" w:rsidR="00527AB1" w:rsidRPr="00E00F38" w:rsidRDefault="00527AB1" w:rsidP="00071138">
      <w:pPr>
        <w:autoSpaceDE w:val="0"/>
        <w:rPr>
          <w:rFonts w:asciiTheme="minorHAnsi" w:hAnsiTheme="minorHAnsi" w:cstheme="minorHAnsi"/>
          <w:bCs/>
          <w:color w:val="000000" w:themeColor="text1"/>
          <w:sz w:val="24"/>
          <w:szCs w:val="24"/>
        </w:rPr>
      </w:pPr>
    </w:p>
    <w:p w14:paraId="23CBB1D9" w14:textId="237D1DBC" w:rsidR="00527AB1" w:rsidRPr="00E00F38" w:rsidRDefault="00527AB1"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w:t>
      </w:r>
      <w:r w:rsidRPr="00E00F38">
        <w:rPr>
          <w:rFonts w:asciiTheme="minorHAnsi" w:hAnsiTheme="minorHAnsi" w:cstheme="minorHAnsi"/>
          <w:color w:val="000000" w:themeColor="text1"/>
          <w:sz w:val="24"/>
          <w:szCs w:val="24"/>
        </w:rPr>
        <w:t>believe as stated in the Church of England National Collective Worship Statement of Entitlement and Expectation  that collective worship is the unique heartbeat of the school and is offered as part of a wider opportunity for pupils and adults to encounter faith</w:t>
      </w:r>
      <w:r w:rsidRPr="00E00F38">
        <w:rPr>
          <w:rFonts w:asciiTheme="minorHAnsi" w:eastAsia="Calibri" w:hAnsiTheme="minorHAnsi" w:cstheme="minorHAnsi"/>
          <w:color w:val="000000" w:themeColor="text1"/>
          <w:sz w:val="24"/>
          <w:szCs w:val="24"/>
        </w:rPr>
        <w:t xml:space="preserve"> </w:t>
      </w:r>
      <w:r w:rsidRPr="00E00F38">
        <w:rPr>
          <w:rFonts w:asciiTheme="minorHAnsi" w:hAnsiTheme="minorHAnsi" w:cstheme="minorHAnsi"/>
          <w:color w:val="000000" w:themeColor="text1"/>
          <w:sz w:val="24"/>
          <w:szCs w:val="24"/>
        </w:rPr>
        <w:t xml:space="preserve">by engaging in conversations about God, both as individuals and together.  </w:t>
      </w:r>
    </w:p>
    <w:p w14:paraId="19865802" w14:textId="2FF5E37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51EB022B"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Rights and Responsibilities</w:t>
      </w:r>
    </w:p>
    <w:p w14:paraId="3FBF035D" w14:textId="4FB3F080"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As established by the 1944 Act and </w:t>
      </w:r>
      <w:r w:rsidR="001F7751" w:rsidRPr="00E00F38">
        <w:rPr>
          <w:rFonts w:asciiTheme="minorHAnsi" w:hAnsiTheme="minorHAnsi" w:cstheme="minorHAnsi"/>
          <w:bCs/>
          <w:color w:val="000000" w:themeColor="text1"/>
          <w:sz w:val="24"/>
          <w:szCs w:val="24"/>
        </w:rPr>
        <w:t>reinforced through this policy</w:t>
      </w:r>
      <w:r w:rsidRPr="00E00F38">
        <w:rPr>
          <w:rFonts w:asciiTheme="minorHAnsi" w:hAnsiTheme="minorHAnsi" w:cstheme="minorHAnsi"/>
          <w:bCs/>
          <w:color w:val="000000" w:themeColor="text1"/>
          <w:sz w:val="24"/>
          <w:szCs w:val="24"/>
        </w:rPr>
        <w:t xml:space="preserve">, parents have the right to withdraw their children from Collective Worship.  However, having chosen to send their children to </w:t>
      </w:r>
      <w:r w:rsidR="00CA4617" w:rsidRPr="00E00F38">
        <w:rPr>
          <w:rFonts w:asciiTheme="minorHAnsi" w:hAnsiTheme="minorHAnsi" w:cstheme="minorHAnsi"/>
          <w:bCs/>
          <w:color w:val="000000" w:themeColor="text1"/>
          <w:sz w:val="24"/>
          <w:szCs w:val="24"/>
        </w:rPr>
        <w:t>the academy</w:t>
      </w:r>
      <w:r w:rsidRPr="00E00F38">
        <w:rPr>
          <w:rFonts w:asciiTheme="minorHAnsi" w:hAnsiTheme="minorHAnsi" w:cstheme="minorHAnsi"/>
          <w:bCs/>
          <w:color w:val="000000" w:themeColor="text1"/>
          <w:sz w:val="24"/>
          <w:szCs w:val="24"/>
        </w:rPr>
        <w:t>, it is hoped that no one will exercise this right.  Should such a situation arise, appropriate arrangements would be made in keeping with the requirements of the Act.</w:t>
      </w:r>
    </w:p>
    <w:p w14:paraId="1DF0D52A" w14:textId="1084E444" w:rsidR="008016C9" w:rsidRPr="00E00F38" w:rsidRDefault="008016C9" w:rsidP="008016C9">
      <w:pPr>
        <w:autoSpaceDE w:val="0"/>
        <w:rPr>
          <w:rFonts w:asciiTheme="minorHAnsi" w:hAnsiTheme="minorHAnsi" w:cstheme="minorHAnsi"/>
          <w:bCs/>
          <w:color w:val="000000" w:themeColor="text1"/>
          <w:sz w:val="24"/>
          <w:szCs w:val="24"/>
        </w:rPr>
      </w:pPr>
    </w:p>
    <w:p w14:paraId="5535CB96" w14:textId="77777777" w:rsidR="00CA4617" w:rsidRPr="00E00F38" w:rsidRDefault="00CA4617" w:rsidP="008016C9">
      <w:pPr>
        <w:autoSpaceDE w:val="0"/>
        <w:rPr>
          <w:rFonts w:asciiTheme="minorHAnsi" w:hAnsiTheme="minorHAnsi" w:cstheme="minorHAnsi"/>
          <w:bCs/>
          <w:color w:val="000000" w:themeColor="text1"/>
          <w:sz w:val="24"/>
          <w:szCs w:val="24"/>
        </w:rPr>
      </w:pPr>
    </w:p>
    <w:p w14:paraId="7D15C139" w14:textId="128A3DC4" w:rsidR="008016C9" w:rsidRPr="00E00F38" w:rsidRDefault="008016C9" w:rsidP="003558DB">
      <w:pPr>
        <w:suppressAutoHyphens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Aims and Purpose</w:t>
      </w:r>
    </w:p>
    <w:p w14:paraId="46A2AFB4"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aims and purpose of Collective Worship as defined by the Education Reform Act 1988 are as follows:</w:t>
      </w:r>
    </w:p>
    <w:p w14:paraId="6A3B59F0"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provide an opportunity for the children to worship God</w:t>
      </w:r>
    </w:p>
    <w:p w14:paraId="01F64C52"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To enable children to consider spiritual and moral issues </w:t>
      </w:r>
    </w:p>
    <w:p w14:paraId="60DA8A21"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enable children to explore their own beliefs</w:t>
      </w:r>
    </w:p>
    <w:p w14:paraId="3AF1F180"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encourage participation and response</w:t>
      </w:r>
    </w:p>
    <w:p w14:paraId="6ECAA05A"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develop in children a sense of community spirit</w:t>
      </w:r>
    </w:p>
    <w:p w14:paraId="6E768944"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promote a common ethos with shared values and to reinforce positive attitudes</w:t>
      </w:r>
    </w:p>
    <w:p w14:paraId="547CD72F"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0067EF6B" w14:textId="77777777" w:rsidR="00071138" w:rsidRPr="00E00F38" w:rsidRDefault="00071138" w:rsidP="008016C9">
      <w:pPr>
        <w:autoSpaceDE w:val="0"/>
        <w:rPr>
          <w:rFonts w:asciiTheme="minorHAnsi" w:hAnsiTheme="minorHAnsi" w:cstheme="minorHAnsi"/>
          <w:b/>
          <w:bCs/>
          <w:color w:val="000000" w:themeColor="text1"/>
          <w:sz w:val="24"/>
          <w:szCs w:val="24"/>
        </w:rPr>
      </w:pPr>
    </w:p>
    <w:p w14:paraId="54580C0D" w14:textId="0723B87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Planning</w:t>
      </w:r>
    </w:p>
    <w:p w14:paraId="50D330BA" w14:textId="5A89172A"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Planning for Collective Worship is led by the Principal/headteacher and is undertaken in consultation with the academy’s adult community.  Plans follow the cycle of the Anglican year</w:t>
      </w:r>
      <w:r w:rsidR="00E00F38"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 xml:space="preserve"> </w:t>
      </w:r>
      <w:r w:rsidR="00E00F38" w:rsidRPr="00E00F38">
        <w:rPr>
          <w:rFonts w:asciiTheme="minorHAnsi" w:hAnsiTheme="minorHAnsi" w:cstheme="minorHAnsi"/>
          <w:bCs/>
          <w:color w:val="000000" w:themeColor="text1"/>
          <w:sz w:val="24"/>
          <w:szCs w:val="24"/>
        </w:rPr>
        <w:t xml:space="preserve">We focus on a Christian value for each half term. In addition we use resources from Roots and Fruits, Big Start Assemblies provided by the Diocese and Values for life </w:t>
      </w:r>
      <w:r w:rsidRPr="00E00F38">
        <w:rPr>
          <w:rFonts w:asciiTheme="minorHAnsi" w:hAnsiTheme="minorHAnsi" w:cstheme="minorHAnsi"/>
          <w:bCs/>
          <w:color w:val="000000" w:themeColor="text1"/>
          <w:sz w:val="24"/>
          <w:szCs w:val="24"/>
        </w:rPr>
        <w:t xml:space="preserve">which </w:t>
      </w:r>
      <w:r w:rsidR="00F410BD" w:rsidRPr="00E00F38">
        <w:rPr>
          <w:rFonts w:asciiTheme="minorHAnsi" w:hAnsiTheme="minorHAnsi" w:cstheme="minorHAnsi"/>
          <w:bCs/>
          <w:color w:val="000000" w:themeColor="text1"/>
          <w:sz w:val="24"/>
          <w:szCs w:val="24"/>
        </w:rPr>
        <w:t>is based upon Christian Values.</w:t>
      </w:r>
      <w:r w:rsidRPr="00E00F38">
        <w:rPr>
          <w:rFonts w:asciiTheme="minorHAnsi" w:hAnsiTheme="minorHAnsi" w:cstheme="minorHAnsi"/>
          <w:bCs/>
          <w:color w:val="000000" w:themeColor="text1"/>
          <w:sz w:val="24"/>
          <w:szCs w:val="24"/>
        </w:rPr>
        <w:t xml:space="preserve"> The Principal/headteacher ensures that leaders and visiting speakers receive copies of the plans.  Individuals and groups are responsible for using the plans as a basis for developing their own short</w:t>
      </w:r>
      <w:r w:rsidR="00012B54" w:rsidRPr="00E00F38">
        <w:rPr>
          <w:rFonts w:asciiTheme="minorHAnsi" w:hAnsiTheme="minorHAnsi" w:cstheme="minorHAnsi"/>
          <w:bCs/>
          <w:color w:val="000000" w:themeColor="text1"/>
          <w:sz w:val="24"/>
          <w:szCs w:val="24"/>
        </w:rPr>
        <w:t>-</w:t>
      </w:r>
      <w:r w:rsidRPr="00E00F38">
        <w:rPr>
          <w:rFonts w:asciiTheme="minorHAnsi" w:hAnsiTheme="minorHAnsi" w:cstheme="minorHAnsi"/>
          <w:bCs/>
          <w:color w:val="000000" w:themeColor="text1"/>
          <w:sz w:val="24"/>
          <w:szCs w:val="24"/>
        </w:rPr>
        <w:t>term plans for individual acts of worship.</w:t>
      </w:r>
      <w:r w:rsidR="00012B54" w:rsidRPr="00E00F38">
        <w:rPr>
          <w:rFonts w:asciiTheme="minorHAnsi" w:hAnsiTheme="minorHAnsi" w:cstheme="minorHAnsi"/>
          <w:bCs/>
          <w:color w:val="000000" w:themeColor="text1"/>
          <w:sz w:val="24"/>
          <w:szCs w:val="24"/>
        </w:rPr>
        <w:t xml:space="preserve"> This approach is inclusive of pupils, who have regular involvement in planning and leading Collective Worship. </w:t>
      </w:r>
    </w:p>
    <w:p w14:paraId="51013FE3"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37FCCC05"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Organisation</w:t>
      </w:r>
    </w:p>
    <w:p w14:paraId="59C2E9B9" w14:textId="258D4A68" w:rsidR="003300A4" w:rsidRPr="00E00F38" w:rsidRDefault="003300A4" w:rsidP="003300A4">
      <w:p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We plan to enable pupils and staff to encounter God and the teachings of Jesus Christ through worship that is truly welcoming, inclusive and exemplifies the principles of Christian hospitality. This is an approach that seeks to meet the needs of all, wherever they may be on their journey of faith and belief.</w:t>
      </w:r>
    </w:p>
    <w:p w14:paraId="386C3659" w14:textId="77777777" w:rsidR="003300A4" w:rsidRPr="00E00F38" w:rsidRDefault="003300A4" w:rsidP="003300A4">
      <w:pPr>
        <w:autoSpaceDE w:val="0"/>
        <w:rPr>
          <w:rFonts w:asciiTheme="minorHAnsi" w:hAnsiTheme="minorHAnsi" w:cstheme="minorHAnsi"/>
          <w:color w:val="000000" w:themeColor="text1"/>
          <w:sz w:val="24"/>
          <w:szCs w:val="24"/>
        </w:rPr>
      </w:pPr>
    </w:p>
    <w:p w14:paraId="40DC2913" w14:textId="5A2FB196" w:rsidR="00076EDC" w:rsidRPr="00E00F38" w:rsidRDefault="00076EDC" w:rsidP="00076EDC">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Principal/headteacher and other members of staff together with groups of children take turns to conduct Collective Worship.  The local vicar, Reverend </w:t>
      </w:r>
      <w:r w:rsidR="00474B11" w:rsidRPr="00E00F38">
        <w:rPr>
          <w:rFonts w:asciiTheme="minorHAnsi" w:hAnsiTheme="minorHAnsi" w:cstheme="minorHAnsi"/>
          <w:bCs/>
          <w:color w:val="000000" w:themeColor="text1"/>
          <w:sz w:val="24"/>
          <w:szCs w:val="24"/>
        </w:rPr>
        <w:t>Father Jonathan</w:t>
      </w:r>
      <w:r w:rsidRPr="00E00F38">
        <w:rPr>
          <w:rFonts w:asciiTheme="minorHAnsi" w:hAnsiTheme="minorHAnsi" w:cstheme="minorHAnsi"/>
          <w:bCs/>
          <w:color w:val="000000" w:themeColor="text1"/>
          <w:sz w:val="24"/>
          <w:szCs w:val="24"/>
        </w:rPr>
        <w:t xml:space="preserve"> takes a </w:t>
      </w:r>
      <w:r w:rsidR="00E00F38" w:rsidRPr="00E00F38">
        <w:rPr>
          <w:rFonts w:asciiTheme="minorHAnsi" w:hAnsiTheme="minorHAnsi" w:cstheme="minorHAnsi"/>
          <w:bCs/>
          <w:color w:val="000000" w:themeColor="text1"/>
          <w:sz w:val="24"/>
          <w:szCs w:val="24"/>
        </w:rPr>
        <w:t>weekly collective worship</w:t>
      </w:r>
      <w:r w:rsidRPr="00E00F38">
        <w:rPr>
          <w:rFonts w:asciiTheme="minorHAnsi" w:hAnsiTheme="minorHAnsi" w:cstheme="minorHAnsi"/>
          <w:bCs/>
          <w:color w:val="000000" w:themeColor="text1"/>
          <w:sz w:val="24"/>
          <w:szCs w:val="24"/>
        </w:rPr>
        <w:t xml:space="preserve">.  This underpins the principles of the Church of England Collective Worship National Statement of Entitlement and Expectation – </w:t>
      </w:r>
      <w:r w:rsidRPr="00E00F38">
        <w:rPr>
          <w:rFonts w:asciiTheme="minorHAnsi" w:hAnsiTheme="minorHAnsi" w:cstheme="minorHAnsi"/>
          <w:bCs/>
          <w:i/>
          <w:color w:val="000000" w:themeColor="text1"/>
          <w:sz w:val="24"/>
          <w:szCs w:val="24"/>
        </w:rPr>
        <w:t>Developing Staff Expertise and Knowledge</w:t>
      </w:r>
      <w:r w:rsidRPr="00E00F38">
        <w:rPr>
          <w:rFonts w:asciiTheme="minorHAnsi" w:hAnsiTheme="minorHAnsi" w:cstheme="minorHAnsi"/>
          <w:bCs/>
          <w:color w:val="000000" w:themeColor="text1"/>
          <w:sz w:val="24"/>
          <w:szCs w:val="24"/>
        </w:rPr>
        <w:t>.</w:t>
      </w:r>
    </w:p>
    <w:p w14:paraId="541F1209" w14:textId="77777777" w:rsidR="00076EDC" w:rsidRPr="00E00F38" w:rsidRDefault="00076EDC" w:rsidP="00076EDC">
      <w:pPr>
        <w:autoSpaceDE w:val="0"/>
        <w:rPr>
          <w:rFonts w:asciiTheme="minorHAnsi" w:hAnsiTheme="minorHAnsi" w:cstheme="minorHAnsi"/>
          <w:bCs/>
          <w:color w:val="000000" w:themeColor="text1"/>
          <w:sz w:val="24"/>
          <w:szCs w:val="24"/>
        </w:rPr>
      </w:pPr>
    </w:p>
    <w:p w14:paraId="782BAC83" w14:textId="4A971F4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An act of Collective Worship is held daily.  This may involve the whole academy or smaller class or key stage groups.  Where collective worship forms part of an assembly, we ensure that there is a clear distinction between the two elements of gathering. </w:t>
      </w:r>
      <w:r w:rsidR="00E00F38" w:rsidRPr="00E00F38">
        <w:rPr>
          <w:rFonts w:asciiTheme="minorHAnsi" w:hAnsiTheme="minorHAnsi" w:cstheme="minorHAnsi"/>
          <w:bCs/>
          <w:color w:val="000000" w:themeColor="text1"/>
          <w:sz w:val="24"/>
          <w:szCs w:val="24"/>
        </w:rPr>
        <w:t xml:space="preserve">Whether in class assembly or collectively in the hall, we light a candle and have music for entering and leaving the space. Set phrases are used to create a period of reflection </w:t>
      </w:r>
      <w:proofErr w:type="spellStart"/>
      <w:r w:rsidR="00E00F38" w:rsidRPr="00E00F38">
        <w:rPr>
          <w:rFonts w:asciiTheme="minorHAnsi" w:hAnsiTheme="minorHAnsi" w:cstheme="minorHAnsi"/>
          <w:bCs/>
          <w:color w:val="000000" w:themeColor="text1"/>
          <w:sz w:val="24"/>
          <w:szCs w:val="24"/>
        </w:rPr>
        <w:t>eg</w:t>
      </w:r>
      <w:proofErr w:type="spellEnd"/>
      <w:r w:rsidR="00E00F38" w:rsidRPr="00E00F38">
        <w:rPr>
          <w:rFonts w:asciiTheme="minorHAnsi" w:hAnsiTheme="minorHAnsi" w:cstheme="minorHAnsi"/>
          <w:bCs/>
          <w:color w:val="000000" w:themeColor="text1"/>
          <w:sz w:val="24"/>
          <w:szCs w:val="24"/>
        </w:rPr>
        <w:t xml:space="preserve"> We gather together in the name of God the Father, Son and Holy Spirit to think about our Christian value of XXXX. All collective worship finish</w:t>
      </w:r>
      <w:r w:rsidR="00E00F38">
        <w:rPr>
          <w:rFonts w:asciiTheme="minorHAnsi" w:hAnsiTheme="minorHAnsi" w:cstheme="minorHAnsi"/>
          <w:bCs/>
          <w:color w:val="000000" w:themeColor="text1"/>
          <w:sz w:val="24"/>
          <w:szCs w:val="24"/>
        </w:rPr>
        <w:t>es</w:t>
      </w:r>
      <w:r w:rsidR="00E00F38" w:rsidRPr="00E00F38">
        <w:rPr>
          <w:rFonts w:asciiTheme="minorHAnsi" w:hAnsiTheme="minorHAnsi" w:cstheme="minorHAnsi"/>
          <w:bCs/>
          <w:color w:val="000000" w:themeColor="text1"/>
          <w:sz w:val="24"/>
          <w:szCs w:val="24"/>
        </w:rPr>
        <w:t xml:space="preserve"> with the Lord’s Prayer, and sometimes other prayers too.</w:t>
      </w:r>
    </w:p>
    <w:p w14:paraId="22F2C79C" w14:textId="56E05F72" w:rsidR="00034171" w:rsidRPr="00E00F38" w:rsidRDefault="00034171" w:rsidP="008016C9">
      <w:pPr>
        <w:autoSpaceDE w:val="0"/>
        <w:rPr>
          <w:rFonts w:asciiTheme="minorHAnsi" w:hAnsiTheme="minorHAnsi" w:cstheme="minorHAnsi"/>
          <w:bCs/>
          <w:color w:val="000000" w:themeColor="text1"/>
          <w:sz w:val="24"/>
          <w:szCs w:val="24"/>
        </w:rPr>
      </w:pPr>
    </w:p>
    <w:p w14:paraId="199B31E6" w14:textId="1572AF74" w:rsidR="00034171" w:rsidRPr="00E00F38" w:rsidRDefault="00034171" w:rsidP="00034171">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Friday morning Good Work Assemblies as an opportunity to share children’s work and to celebrate their successes.  These culminate in an act of Collective Worship and play an important role in promoting the ethos of the academy. We invite parents to our Friday morning assemblies to see their children receive their awards.  Governors are also welcome to attend acts of worship at any time.</w:t>
      </w:r>
    </w:p>
    <w:p w14:paraId="1468083B" w14:textId="71D60AAF" w:rsidR="00034171" w:rsidRPr="00E00F38" w:rsidRDefault="00034171" w:rsidP="00034171">
      <w:pPr>
        <w:autoSpaceDE w:val="0"/>
        <w:rPr>
          <w:rFonts w:asciiTheme="minorHAnsi" w:hAnsiTheme="minorHAnsi" w:cstheme="minorHAnsi"/>
          <w:bCs/>
          <w:color w:val="000000" w:themeColor="text1"/>
          <w:sz w:val="24"/>
          <w:szCs w:val="24"/>
        </w:rPr>
      </w:pPr>
    </w:p>
    <w:p w14:paraId="21E68068" w14:textId="3B64DC60" w:rsidR="002404CE"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conduct Collective Worship in a dignified and respectful way expecting children to behave appropriately.  We create a suitable atmosphere by using music, pictures or other artefacts to act as a focal point.</w:t>
      </w:r>
      <w:r w:rsidR="00D91EE9" w:rsidRPr="00E00F38">
        <w:rPr>
          <w:rFonts w:asciiTheme="minorHAnsi" w:hAnsiTheme="minorHAnsi" w:cstheme="minorHAnsi"/>
          <w:bCs/>
          <w:color w:val="000000" w:themeColor="text1"/>
          <w:sz w:val="24"/>
          <w:szCs w:val="24"/>
        </w:rPr>
        <w:t xml:space="preserve"> </w:t>
      </w:r>
    </w:p>
    <w:p w14:paraId="7276F198" w14:textId="77777777" w:rsidR="002404CE" w:rsidRPr="00E00F38" w:rsidRDefault="002404CE" w:rsidP="008016C9">
      <w:pPr>
        <w:autoSpaceDE w:val="0"/>
        <w:rPr>
          <w:rFonts w:asciiTheme="minorHAnsi" w:hAnsiTheme="minorHAnsi" w:cstheme="minorHAnsi"/>
          <w:bCs/>
          <w:color w:val="000000" w:themeColor="text1"/>
          <w:sz w:val="24"/>
          <w:szCs w:val="24"/>
        </w:rPr>
      </w:pPr>
    </w:p>
    <w:p w14:paraId="4E746F8D" w14:textId="41C79DE4" w:rsidR="00CB4C16" w:rsidRPr="00E00F38" w:rsidRDefault="00CB4C16"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color w:val="000000" w:themeColor="text1"/>
          <w:sz w:val="24"/>
          <w:szCs w:val="24"/>
          <w:shd w:val="clear" w:color="auto" w:fill="FFFFFF"/>
        </w:rPr>
        <w:t>We use a four</w:t>
      </w:r>
      <w:r w:rsidR="005F698B" w:rsidRPr="00E00F38">
        <w:rPr>
          <w:rFonts w:asciiTheme="minorHAnsi" w:hAnsiTheme="minorHAnsi" w:cstheme="minorHAnsi"/>
          <w:color w:val="000000" w:themeColor="text1"/>
          <w:sz w:val="24"/>
          <w:szCs w:val="24"/>
          <w:shd w:val="clear" w:color="auto" w:fill="FFFFFF"/>
        </w:rPr>
        <w:t>-</w:t>
      </w:r>
      <w:r w:rsidRPr="00E00F38">
        <w:rPr>
          <w:rFonts w:asciiTheme="minorHAnsi" w:hAnsiTheme="minorHAnsi" w:cstheme="minorHAnsi"/>
          <w:color w:val="000000" w:themeColor="text1"/>
          <w:sz w:val="24"/>
          <w:szCs w:val="24"/>
          <w:shd w:val="clear" w:color="auto" w:fill="FFFFFF"/>
        </w:rPr>
        <w:t xml:space="preserve">part model </w:t>
      </w:r>
      <w:r w:rsidR="00505D3E" w:rsidRPr="00E00F38">
        <w:rPr>
          <w:rFonts w:asciiTheme="minorHAnsi" w:hAnsiTheme="minorHAnsi" w:cstheme="minorHAnsi"/>
          <w:color w:val="000000" w:themeColor="text1"/>
          <w:sz w:val="24"/>
          <w:szCs w:val="24"/>
          <w:shd w:val="clear" w:color="auto" w:fill="FFFFFF"/>
        </w:rPr>
        <w:t>to structure</w:t>
      </w:r>
      <w:r w:rsidRPr="00E00F38">
        <w:rPr>
          <w:rFonts w:asciiTheme="minorHAnsi" w:hAnsiTheme="minorHAnsi" w:cstheme="minorHAnsi"/>
          <w:color w:val="000000" w:themeColor="text1"/>
          <w:sz w:val="24"/>
          <w:szCs w:val="24"/>
          <w:shd w:val="clear" w:color="auto" w:fill="FFFFFF"/>
        </w:rPr>
        <w:t xml:space="preserve"> our </w:t>
      </w:r>
      <w:r w:rsidR="00C26F3C" w:rsidRPr="00E00F38">
        <w:rPr>
          <w:rFonts w:asciiTheme="minorHAnsi" w:hAnsiTheme="minorHAnsi" w:cstheme="minorHAnsi"/>
          <w:color w:val="000000" w:themeColor="text1"/>
          <w:sz w:val="24"/>
          <w:szCs w:val="24"/>
          <w:shd w:val="clear" w:color="auto" w:fill="FFFFFF"/>
        </w:rPr>
        <w:t>C</w:t>
      </w:r>
      <w:r w:rsidRPr="00E00F38">
        <w:rPr>
          <w:rFonts w:asciiTheme="minorHAnsi" w:hAnsiTheme="minorHAnsi" w:cstheme="minorHAnsi"/>
          <w:color w:val="000000" w:themeColor="text1"/>
          <w:sz w:val="24"/>
          <w:szCs w:val="24"/>
          <w:shd w:val="clear" w:color="auto" w:fill="FFFFFF"/>
        </w:rPr>
        <w:t xml:space="preserve">ollective </w:t>
      </w:r>
      <w:r w:rsidR="00C26F3C" w:rsidRPr="00E00F38">
        <w:rPr>
          <w:rFonts w:asciiTheme="minorHAnsi" w:hAnsiTheme="minorHAnsi" w:cstheme="minorHAnsi"/>
          <w:color w:val="000000" w:themeColor="text1"/>
          <w:sz w:val="24"/>
          <w:szCs w:val="24"/>
          <w:shd w:val="clear" w:color="auto" w:fill="FFFFFF"/>
        </w:rPr>
        <w:t>W</w:t>
      </w:r>
      <w:r w:rsidRPr="00E00F38">
        <w:rPr>
          <w:rFonts w:asciiTheme="minorHAnsi" w:hAnsiTheme="minorHAnsi" w:cstheme="minorHAnsi"/>
          <w:color w:val="000000" w:themeColor="text1"/>
          <w:sz w:val="24"/>
          <w:szCs w:val="24"/>
          <w:shd w:val="clear" w:color="auto" w:fill="FFFFFF"/>
        </w:rPr>
        <w:t xml:space="preserve">orship, </w:t>
      </w:r>
      <w:r w:rsidR="00C26F3C" w:rsidRPr="00E00F38">
        <w:rPr>
          <w:rFonts w:asciiTheme="minorHAnsi" w:hAnsiTheme="minorHAnsi" w:cstheme="minorHAnsi"/>
          <w:color w:val="000000" w:themeColor="text1"/>
          <w:sz w:val="24"/>
          <w:szCs w:val="24"/>
          <w:shd w:val="clear" w:color="auto" w:fill="FFFFFF"/>
        </w:rPr>
        <w:t>which includes</w:t>
      </w:r>
      <w:r w:rsidRPr="00E00F38">
        <w:rPr>
          <w:rFonts w:asciiTheme="minorHAnsi" w:hAnsiTheme="minorHAnsi" w:cstheme="minorHAnsi"/>
          <w:color w:val="000000" w:themeColor="text1"/>
          <w:sz w:val="24"/>
          <w:szCs w:val="24"/>
          <w:shd w:val="clear" w:color="auto" w:fill="FFFFFF"/>
        </w:rPr>
        <w:t xml:space="preserve"> liturgical greetings and the format </w:t>
      </w:r>
      <w:r w:rsidRPr="00E00F38">
        <w:rPr>
          <w:rStyle w:val="Strong"/>
          <w:rFonts w:asciiTheme="minorHAnsi" w:hAnsiTheme="minorHAnsi" w:cstheme="minorHAnsi"/>
          <w:b w:val="0"/>
          <w:bCs w:val="0"/>
          <w:color w:val="000000" w:themeColor="text1"/>
          <w:sz w:val="24"/>
          <w:szCs w:val="24"/>
          <w:shd w:val="clear" w:color="auto" w:fill="FFFFFF"/>
        </w:rPr>
        <w:t>“Gathering, Engaging, Responding, Sending”</w:t>
      </w:r>
      <w:r w:rsidRPr="00E00F38">
        <w:rPr>
          <w:rFonts w:asciiTheme="minorHAnsi" w:hAnsiTheme="minorHAnsi" w:cstheme="minorHAnsi"/>
          <w:b/>
          <w:bCs/>
          <w:color w:val="000000" w:themeColor="text1"/>
          <w:sz w:val="24"/>
          <w:szCs w:val="24"/>
          <w:shd w:val="clear" w:color="auto" w:fill="FFFFFF"/>
        </w:rPr>
        <w:t>.</w:t>
      </w:r>
      <w:r w:rsidRPr="00E00F38">
        <w:rPr>
          <w:rFonts w:asciiTheme="minorHAnsi" w:hAnsiTheme="minorHAnsi" w:cstheme="minorHAnsi"/>
          <w:color w:val="000000" w:themeColor="text1"/>
          <w:sz w:val="24"/>
          <w:szCs w:val="24"/>
          <w:shd w:val="clear" w:color="auto" w:fill="FFFFFF"/>
        </w:rPr>
        <w:t xml:space="preserve"> </w:t>
      </w:r>
    </w:p>
    <w:p w14:paraId="0ACA4174" w14:textId="77777777" w:rsidR="00785906" w:rsidRPr="00E00F38" w:rsidRDefault="00785906" w:rsidP="008016C9">
      <w:pPr>
        <w:autoSpaceDE w:val="0"/>
        <w:rPr>
          <w:rFonts w:asciiTheme="minorHAnsi" w:hAnsiTheme="minorHAnsi" w:cstheme="minorHAnsi"/>
          <w:bCs/>
          <w:color w:val="000000" w:themeColor="text1"/>
          <w:sz w:val="24"/>
          <w:szCs w:val="24"/>
        </w:rPr>
      </w:pPr>
    </w:p>
    <w:p w14:paraId="6946D9FE" w14:textId="43A77898"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Resources</w:t>
      </w:r>
    </w:p>
    <w:p w14:paraId="495C1E90" w14:textId="127E9588" w:rsidR="00172086" w:rsidRPr="00E00F38" w:rsidRDefault="008016C9" w:rsidP="00172086">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budget for Collective Worship is distinct from the budget for Religious Education.  There is a wide selection of assembly books and artefacts which we regularly update and improve.  We have </w:t>
      </w:r>
      <w:r w:rsidR="00EA3155" w:rsidRPr="00E00F38">
        <w:rPr>
          <w:rFonts w:asciiTheme="minorHAnsi" w:hAnsiTheme="minorHAnsi" w:cstheme="minorHAnsi"/>
          <w:bCs/>
          <w:color w:val="000000" w:themeColor="text1"/>
          <w:sz w:val="24"/>
          <w:szCs w:val="24"/>
        </w:rPr>
        <w:t>a</w:t>
      </w:r>
      <w:r w:rsidRPr="00E00F38">
        <w:rPr>
          <w:rFonts w:asciiTheme="minorHAnsi" w:hAnsiTheme="minorHAnsi" w:cstheme="minorHAnsi"/>
          <w:bCs/>
          <w:color w:val="000000" w:themeColor="text1"/>
          <w:sz w:val="24"/>
          <w:szCs w:val="24"/>
        </w:rPr>
        <w:t xml:space="preserve"> collection of CDs which are used to provide suitable music as children enter and leave the hall as well as to accompany singing.</w:t>
      </w:r>
      <w:r w:rsidR="00172086" w:rsidRPr="00E00F38">
        <w:rPr>
          <w:rFonts w:asciiTheme="minorHAnsi" w:hAnsiTheme="minorHAnsi" w:cstheme="minorHAnsi"/>
          <w:color w:val="000000" w:themeColor="text1"/>
        </w:rPr>
        <w:t xml:space="preserve"> </w:t>
      </w:r>
      <w:r w:rsidR="00172086" w:rsidRPr="00E00F38">
        <w:rPr>
          <w:rFonts w:asciiTheme="minorHAnsi" w:hAnsiTheme="minorHAnsi" w:cstheme="minorHAnsi"/>
          <w:color w:val="000000" w:themeColor="text1"/>
          <w:sz w:val="24"/>
          <w:szCs w:val="24"/>
        </w:rPr>
        <w:t>Leaders of worship, including clergy, have access to regular training.</w:t>
      </w:r>
    </w:p>
    <w:p w14:paraId="6CDF4F10" w14:textId="77777777" w:rsidR="00172086" w:rsidRPr="00E00F38" w:rsidRDefault="00172086" w:rsidP="00172086">
      <w:pPr>
        <w:autoSpaceDE w:val="0"/>
        <w:rPr>
          <w:rFonts w:asciiTheme="minorHAnsi" w:hAnsiTheme="minorHAnsi" w:cstheme="minorHAnsi"/>
          <w:bCs/>
          <w:color w:val="000000" w:themeColor="text1"/>
          <w:sz w:val="24"/>
          <w:szCs w:val="24"/>
        </w:rPr>
      </w:pPr>
    </w:p>
    <w:p w14:paraId="3F1931D7" w14:textId="5ABBACC1" w:rsidR="008016C9" w:rsidRPr="00E00F38" w:rsidRDefault="008016C9" w:rsidP="00172086">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 xml:space="preserve">Contribution to </w:t>
      </w:r>
      <w:r w:rsidR="000C45E8" w:rsidRPr="00E00F38">
        <w:rPr>
          <w:rFonts w:asciiTheme="minorHAnsi" w:hAnsiTheme="minorHAnsi" w:cstheme="minorHAnsi"/>
          <w:b/>
          <w:bCs/>
          <w:color w:val="000000" w:themeColor="text1"/>
          <w:sz w:val="24"/>
          <w:szCs w:val="24"/>
        </w:rPr>
        <w:t>Spiritual</w:t>
      </w:r>
      <w:r w:rsidR="00EA3155" w:rsidRPr="00E00F38">
        <w:rPr>
          <w:rFonts w:asciiTheme="minorHAnsi" w:hAnsiTheme="minorHAnsi" w:cstheme="minorHAnsi"/>
          <w:b/>
          <w:bCs/>
          <w:color w:val="000000" w:themeColor="text1"/>
          <w:sz w:val="24"/>
          <w:szCs w:val="24"/>
        </w:rPr>
        <w:t xml:space="preserve">, </w:t>
      </w:r>
      <w:r w:rsidRPr="00E00F38">
        <w:rPr>
          <w:rFonts w:asciiTheme="minorHAnsi" w:hAnsiTheme="minorHAnsi" w:cstheme="minorHAnsi"/>
          <w:b/>
          <w:bCs/>
          <w:color w:val="000000" w:themeColor="text1"/>
          <w:sz w:val="24"/>
          <w:szCs w:val="24"/>
        </w:rPr>
        <w:t>M</w:t>
      </w:r>
      <w:r w:rsidR="00EA3155" w:rsidRPr="00E00F38">
        <w:rPr>
          <w:rFonts w:asciiTheme="minorHAnsi" w:hAnsiTheme="minorHAnsi" w:cstheme="minorHAnsi"/>
          <w:b/>
          <w:bCs/>
          <w:color w:val="000000" w:themeColor="text1"/>
          <w:sz w:val="24"/>
          <w:szCs w:val="24"/>
        </w:rPr>
        <w:t xml:space="preserve">oral, </w:t>
      </w:r>
      <w:r w:rsidRPr="00E00F38">
        <w:rPr>
          <w:rFonts w:asciiTheme="minorHAnsi" w:hAnsiTheme="minorHAnsi" w:cstheme="minorHAnsi"/>
          <w:b/>
          <w:bCs/>
          <w:color w:val="000000" w:themeColor="text1"/>
          <w:sz w:val="24"/>
          <w:szCs w:val="24"/>
        </w:rPr>
        <w:t>S</w:t>
      </w:r>
      <w:r w:rsidR="00EA3155" w:rsidRPr="00E00F38">
        <w:rPr>
          <w:rFonts w:asciiTheme="minorHAnsi" w:hAnsiTheme="minorHAnsi" w:cstheme="minorHAnsi"/>
          <w:b/>
          <w:bCs/>
          <w:color w:val="000000" w:themeColor="text1"/>
          <w:sz w:val="24"/>
          <w:szCs w:val="24"/>
        </w:rPr>
        <w:t xml:space="preserve">ocial and </w:t>
      </w:r>
      <w:r w:rsidRPr="00E00F38">
        <w:rPr>
          <w:rFonts w:asciiTheme="minorHAnsi" w:hAnsiTheme="minorHAnsi" w:cstheme="minorHAnsi"/>
          <w:b/>
          <w:bCs/>
          <w:color w:val="000000" w:themeColor="text1"/>
          <w:sz w:val="24"/>
          <w:szCs w:val="24"/>
        </w:rPr>
        <w:t>C</w:t>
      </w:r>
      <w:r w:rsidR="00EA3155" w:rsidRPr="00E00F38">
        <w:rPr>
          <w:rFonts w:asciiTheme="minorHAnsi" w:hAnsiTheme="minorHAnsi" w:cstheme="minorHAnsi"/>
          <w:b/>
          <w:bCs/>
          <w:color w:val="000000" w:themeColor="text1"/>
          <w:sz w:val="24"/>
          <w:szCs w:val="24"/>
        </w:rPr>
        <w:t>ultural</w:t>
      </w:r>
      <w:r w:rsidRPr="00E00F38">
        <w:rPr>
          <w:rFonts w:asciiTheme="minorHAnsi" w:hAnsiTheme="minorHAnsi" w:cstheme="minorHAnsi"/>
          <w:b/>
          <w:bCs/>
          <w:color w:val="000000" w:themeColor="text1"/>
          <w:sz w:val="24"/>
          <w:szCs w:val="24"/>
        </w:rPr>
        <w:t xml:space="preserve"> development</w:t>
      </w:r>
    </w:p>
    <w:p w14:paraId="4499DC8C"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recognise that although SMSC development should be fostered across the whole curriculum, acts of Collective Worship provide a multitude of opportunities in this area.  For example, children will be encouraged to reflect on and celebrate the deeper meanings of life, consider their own behaviour and recognise the need for forgiveness, appreciate the contributions of others and respond to their needs, value their own culture and the cultures of others.</w:t>
      </w:r>
    </w:p>
    <w:p w14:paraId="148B5E5C" w14:textId="77777777" w:rsidR="00BF46FC" w:rsidRPr="00E00F38" w:rsidRDefault="00BF46FC" w:rsidP="008016C9">
      <w:pPr>
        <w:autoSpaceDE w:val="0"/>
        <w:rPr>
          <w:rFonts w:asciiTheme="minorHAnsi" w:hAnsiTheme="minorHAnsi" w:cstheme="minorHAnsi"/>
          <w:bCs/>
          <w:color w:val="000000" w:themeColor="text1"/>
          <w:sz w:val="24"/>
          <w:szCs w:val="24"/>
        </w:rPr>
      </w:pPr>
    </w:p>
    <w:p w14:paraId="45DDA691" w14:textId="70B3D65F" w:rsidR="0094276A" w:rsidRPr="00E00F38" w:rsidRDefault="004A79FB" w:rsidP="0094276A">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w:t>
      </w:r>
      <w:r w:rsidR="00BF46FC" w:rsidRPr="00E00F38">
        <w:rPr>
          <w:rFonts w:asciiTheme="minorHAnsi" w:hAnsiTheme="minorHAnsi" w:cstheme="minorHAnsi"/>
          <w:bCs/>
          <w:color w:val="000000" w:themeColor="text1"/>
          <w:sz w:val="24"/>
          <w:szCs w:val="24"/>
        </w:rPr>
        <w:t xml:space="preserve">he organisation and delivery of </w:t>
      </w:r>
      <w:r w:rsidRPr="00E00F38">
        <w:rPr>
          <w:rFonts w:asciiTheme="minorHAnsi" w:hAnsiTheme="minorHAnsi" w:cstheme="minorHAnsi"/>
          <w:bCs/>
          <w:color w:val="000000" w:themeColor="text1"/>
          <w:sz w:val="24"/>
          <w:szCs w:val="24"/>
        </w:rPr>
        <w:t>our Collective W</w:t>
      </w:r>
      <w:r w:rsidR="00BF46FC" w:rsidRPr="00E00F38">
        <w:rPr>
          <w:rFonts w:asciiTheme="minorHAnsi" w:hAnsiTheme="minorHAnsi" w:cstheme="minorHAnsi"/>
          <w:bCs/>
          <w:color w:val="000000" w:themeColor="text1"/>
          <w:sz w:val="24"/>
          <w:szCs w:val="24"/>
        </w:rPr>
        <w:t xml:space="preserve">orship is </w:t>
      </w:r>
      <w:r w:rsidRPr="00E00F38">
        <w:rPr>
          <w:rFonts w:asciiTheme="minorHAnsi" w:hAnsiTheme="minorHAnsi" w:cstheme="minorHAnsi"/>
          <w:bCs/>
          <w:color w:val="000000" w:themeColor="text1"/>
          <w:sz w:val="24"/>
          <w:szCs w:val="24"/>
        </w:rPr>
        <w:t>therefore</w:t>
      </w:r>
      <w:r w:rsidR="00B14D43"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connected through the communities of school, home and church.  Each play</w:t>
      </w:r>
      <w:r w:rsidR="00B14D43" w:rsidRPr="00E00F38">
        <w:rPr>
          <w:rFonts w:asciiTheme="minorHAnsi" w:hAnsiTheme="minorHAnsi" w:cstheme="minorHAnsi"/>
          <w:bCs/>
          <w:color w:val="000000" w:themeColor="text1"/>
          <w:sz w:val="24"/>
          <w:szCs w:val="24"/>
        </w:rPr>
        <w:t>s</w:t>
      </w:r>
      <w:r w:rsidR="00BF46FC" w:rsidRPr="00E00F38">
        <w:rPr>
          <w:rFonts w:asciiTheme="minorHAnsi" w:hAnsiTheme="minorHAnsi" w:cstheme="minorHAnsi"/>
          <w:bCs/>
          <w:color w:val="000000" w:themeColor="text1"/>
          <w:sz w:val="24"/>
          <w:szCs w:val="24"/>
        </w:rPr>
        <w:t xml:space="preserve"> a crucial role in delivering worship </w:t>
      </w:r>
      <w:r w:rsidR="00332340" w:rsidRPr="00E00F38">
        <w:rPr>
          <w:rFonts w:asciiTheme="minorHAnsi" w:hAnsiTheme="minorHAnsi" w:cstheme="minorHAnsi"/>
          <w:bCs/>
          <w:color w:val="000000" w:themeColor="text1"/>
          <w:sz w:val="24"/>
          <w:szCs w:val="24"/>
        </w:rPr>
        <w:t>in our academy</w:t>
      </w:r>
      <w:r w:rsidR="00221CA2"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through</w:t>
      </w:r>
      <w:r w:rsidR="0094276A"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 xml:space="preserve"> </w:t>
      </w:r>
    </w:p>
    <w:p w14:paraId="6B3456F7" w14:textId="77777777" w:rsidR="0094276A"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Connected Communities: looking for meaningful community connections in the intersection between church, school and household.  </w:t>
      </w:r>
    </w:p>
    <w:p w14:paraId="36340675" w14:textId="77777777" w:rsidR="0094276A"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Encounters with God: encountering faith and belief by engaging in conversations about God as individuals and together.  </w:t>
      </w:r>
    </w:p>
    <w:p w14:paraId="1757B14F" w14:textId="5C57FA8E" w:rsidR="00071138"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eastAsia="Gill Sans MT" w:hAnsiTheme="minorHAnsi" w:cstheme="minorHAnsi"/>
          <w:color w:val="000000" w:themeColor="text1"/>
          <w:sz w:val="24"/>
          <w:szCs w:val="24"/>
        </w:rPr>
        <w:t xml:space="preserve">Imaginative practices: searching for ‘a new way of being church’ and creating new thinking </w:t>
      </w:r>
      <w:r w:rsidRPr="00E00F38">
        <w:rPr>
          <w:rFonts w:asciiTheme="minorHAnsi" w:hAnsiTheme="minorHAnsi" w:cstheme="minorHAnsi"/>
          <w:color w:val="000000" w:themeColor="text1"/>
          <w:sz w:val="24"/>
          <w:szCs w:val="24"/>
        </w:rPr>
        <w:t xml:space="preserve">and new doing in relation to children, young people and households.  </w:t>
      </w:r>
    </w:p>
    <w:p w14:paraId="005DDAF6" w14:textId="77777777" w:rsidR="006F78BB" w:rsidRPr="00E00F38" w:rsidRDefault="006F78BB" w:rsidP="008016C9">
      <w:pPr>
        <w:autoSpaceDE w:val="0"/>
        <w:rPr>
          <w:rFonts w:asciiTheme="minorHAnsi" w:hAnsiTheme="minorHAnsi" w:cstheme="minorHAnsi"/>
          <w:bCs/>
          <w:color w:val="000000" w:themeColor="text1"/>
          <w:sz w:val="24"/>
          <w:szCs w:val="24"/>
        </w:rPr>
      </w:pPr>
    </w:p>
    <w:p w14:paraId="13FE0662"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Monitoring and Evaluation</w:t>
      </w:r>
    </w:p>
    <w:p w14:paraId="13479FD7" w14:textId="3FD1B44B" w:rsidR="008016C9" w:rsidRPr="00E00F38" w:rsidRDefault="008016C9" w:rsidP="00E3259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aim to develop the monitoring and evaluation of Collective Worship by continuing to keep records of Collective Worship and surveying adults and children as to their views on its </w:t>
      </w:r>
      <w:r w:rsidR="00F93E3C" w:rsidRPr="00E00F38">
        <w:rPr>
          <w:rFonts w:asciiTheme="minorHAnsi" w:hAnsiTheme="minorHAnsi" w:cstheme="minorHAnsi"/>
          <w:bCs/>
          <w:color w:val="000000" w:themeColor="text1"/>
          <w:sz w:val="24"/>
          <w:szCs w:val="24"/>
        </w:rPr>
        <w:t>impact and expression of the school’s Christian vision</w:t>
      </w:r>
      <w:r w:rsidRPr="00E00F38">
        <w:rPr>
          <w:rFonts w:asciiTheme="minorHAnsi" w:hAnsiTheme="minorHAnsi" w:cstheme="minorHAnsi"/>
          <w:bCs/>
          <w:color w:val="000000" w:themeColor="text1"/>
          <w:sz w:val="24"/>
          <w:szCs w:val="24"/>
        </w:rPr>
        <w:t xml:space="preserve">.  We intend to make the criteria for successful worship available to all those who plan and lead it before asking them to submit short term plans.  The coordinator and others will routinely observe and monitor acts of Collective Worship in line with these criteria.  </w:t>
      </w:r>
      <w:r w:rsidR="00012B54" w:rsidRPr="00E00F38">
        <w:rPr>
          <w:rFonts w:asciiTheme="minorHAnsi" w:hAnsiTheme="minorHAnsi" w:cstheme="minorHAnsi"/>
          <w:bCs/>
          <w:color w:val="000000" w:themeColor="text1"/>
          <w:sz w:val="24"/>
          <w:szCs w:val="24"/>
        </w:rPr>
        <w:t xml:space="preserve">In conjunction with members of the Local Governors’ Ethos committee, pupils will </w:t>
      </w:r>
      <w:r w:rsidR="00C73CF4" w:rsidRPr="00E00F38">
        <w:rPr>
          <w:rFonts w:asciiTheme="minorHAnsi" w:hAnsiTheme="minorHAnsi" w:cstheme="minorHAnsi"/>
          <w:bCs/>
          <w:color w:val="000000" w:themeColor="text1"/>
          <w:sz w:val="24"/>
          <w:szCs w:val="24"/>
        </w:rPr>
        <w:t xml:space="preserve">also </w:t>
      </w:r>
      <w:r w:rsidR="00012B54" w:rsidRPr="00E00F38">
        <w:rPr>
          <w:rFonts w:asciiTheme="minorHAnsi" w:hAnsiTheme="minorHAnsi" w:cstheme="minorHAnsi"/>
          <w:bCs/>
          <w:color w:val="000000" w:themeColor="text1"/>
          <w:sz w:val="24"/>
          <w:szCs w:val="24"/>
        </w:rPr>
        <w:t>evaluate the impact of Collective Worship on themselves and the wider academy community.</w:t>
      </w:r>
    </w:p>
    <w:p w14:paraId="3DCBC476" w14:textId="77777777" w:rsidR="008016C9" w:rsidRPr="00E00F38" w:rsidRDefault="008016C9" w:rsidP="008016C9">
      <w:pPr>
        <w:autoSpaceDE w:val="0"/>
        <w:rPr>
          <w:rFonts w:asciiTheme="minorHAnsi" w:hAnsiTheme="minorHAnsi" w:cstheme="minorHAnsi"/>
          <w:bCs/>
          <w:color w:val="000000" w:themeColor="text1"/>
          <w:sz w:val="24"/>
          <w:szCs w:val="24"/>
        </w:rPr>
      </w:pPr>
    </w:p>
    <w:p w14:paraId="4D3CB60A"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Inclusion</w:t>
      </w:r>
    </w:p>
    <w:p w14:paraId="2D2068F0"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14:paraId="4F6687B8"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lastRenderedPageBreak/>
        <w:t> </w:t>
      </w:r>
    </w:p>
    <w:p w14:paraId="2B717117"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Implementation of Policy</w:t>
      </w:r>
    </w:p>
    <w:p w14:paraId="3A0C51A1"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w:t>
      </w:r>
      <w:r w:rsidR="00E32598" w:rsidRPr="00E00F38">
        <w:rPr>
          <w:rFonts w:asciiTheme="minorHAnsi" w:hAnsiTheme="minorHAnsi" w:cstheme="minorHAnsi"/>
          <w:bCs/>
          <w:color w:val="000000" w:themeColor="text1"/>
          <w:sz w:val="24"/>
          <w:szCs w:val="24"/>
        </w:rPr>
        <w:t>Principal/headteacher</w:t>
      </w:r>
      <w:r w:rsidRPr="00E00F38">
        <w:rPr>
          <w:rFonts w:asciiTheme="minorHAnsi" w:hAnsiTheme="minorHAnsi" w:cstheme="minorHAnsi"/>
          <w:bCs/>
          <w:color w:val="000000" w:themeColor="text1"/>
          <w:sz w:val="24"/>
          <w:szCs w:val="24"/>
        </w:rPr>
        <w:t xml:space="preserve"> as Collective Worship Coordinator is responsible for this policy which will be reviewed every two years.  Its implementation is the responsibility of all those planning and leading Collective Worship.</w:t>
      </w:r>
    </w:p>
    <w:p w14:paraId="05A451E7" w14:textId="77777777" w:rsidR="00626BB5" w:rsidRPr="00E00F38" w:rsidRDefault="00626BB5" w:rsidP="008016C9">
      <w:pPr>
        <w:autoSpaceDE w:val="0"/>
        <w:rPr>
          <w:rFonts w:asciiTheme="minorHAnsi" w:hAnsiTheme="minorHAnsi" w:cstheme="minorHAnsi"/>
          <w:bCs/>
          <w:color w:val="000000" w:themeColor="text1"/>
          <w:sz w:val="24"/>
          <w:szCs w:val="24"/>
        </w:rPr>
      </w:pPr>
    </w:p>
    <w:p w14:paraId="0BE6B82E" w14:textId="77777777" w:rsidR="001A1552" w:rsidRPr="00E00F38" w:rsidRDefault="001A1552"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Review</w:t>
      </w:r>
    </w:p>
    <w:p w14:paraId="2D346519" w14:textId="2E32C407" w:rsidR="001A1552" w:rsidRPr="00E00F38" w:rsidRDefault="001A1552"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This policy will be reviewed every </w:t>
      </w:r>
      <w:r w:rsidR="00071138" w:rsidRPr="00E00F38">
        <w:rPr>
          <w:rFonts w:asciiTheme="minorHAnsi" w:hAnsiTheme="minorHAnsi" w:cstheme="minorHAnsi"/>
          <w:bCs/>
          <w:color w:val="000000" w:themeColor="text1"/>
          <w:sz w:val="24"/>
          <w:szCs w:val="24"/>
        </w:rPr>
        <w:t>three</w:t>
      </w:r>
      <w:r w:rsidR="00F076DF"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years.</w:t>
      </w:r>
    </w:p>
    <w:p w14:paraId="4E174640" w14:textId="77777777" w:rsidR="001A1552" w:rsidRPr="00E00F38" w:rsidRDefault="001A1552" w:rsidP="008016C9">
      <w:pPr>
        <w:autoSpaceDE w:val="0"/>
        <w:rPr>
          <w:rFonts w:asciiTheme="minorHAnsi" w:hAnsiTheme="minorHAnsi" w:cstheme="minorHAnsi"/>
          <w:bCs/>
          <w:color w:val="000000" w:themeColor="text1"/>
          <w:sz w:val="24"/>
          <w:szCs w:val="24"/>
        </w:rPr>
      </w:pPr>
    </w:p>
    <w:p w14:paraId="6DEEDABE" w14:textId="77777777" w:rsidR="00626BB5" w:rsidRPr="00E00F38" w:rsidRDefault="00626BB5"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Links to Other Policies:</w:t>
      </w:r>
    </w:p>
    <w:p w14:paraId="7F4A8E86" w14:textId="77777777" w:rsidR="00626BB5" w:rsidRPr="00E00F38" w:rsidRDefault="00626BB5"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Religious Education Policy</w:t>
      </w:r>
    </w:p>
    <w:p w14:paraId="6A4AB346" w14:textId="157D0EDC" w:rsidR="00626BB5" w:rsidRPr="00E00F38" w:rsidRDefault="00626BB5"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PSHE Policy</w:t>
      </w:r>
    </w:p>
    <w:p w14:paraId="79AFBE8C" w14:textId="36BD706B" w:rsidR="0075304C" w:rsidRPr="00E00F38" w:rsidRDefault="003558DB"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Academy</w:t>
      </w:r>
      <w:r w:rsidR="0075304C" w:rsidRPr="00E00F38">
        <w:rPr>
          <w:rFonts w:asciiTheme="minorHAnsi" w:hAnsiTheme="minorHAnsi" w:cstheme="minorHAnsi"/>
          <w:bCs/>
          <w:color w:val="000000" w:themeColor="text1"/>
          <w:sz w:val="24"/>
          <w:szCs w:val="24"/>
        </w:rPr>
        <w:t xml:space="preserve"> vision statement</w:t>
      </w:r>
    </w:p>
    <w:p w14:paraId="1C8E8D78" w14:textId="6DC46D72" w:rsidR="00A07628" w:rsidRPr="00E00F38" w:rsidRDefault="00A07628"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SMSC Policy</w:t>
      </w:r>
    </w:p>
    <w:p w14:paraId="4ECC635D" w14:textId="77777777" w:rsidR="008016C9" w:rsidRPr="00E00F38" w:rsidRDefault="008016C9" w:rsidP="008016C9">
      <w:pPr>
        <w:autoSpaceDE w:val="0"/>
        <w:rPr>
          <w:rFonts w:asciiTheme="minorHAnsi" w:hAnsiTheme="minorHAnsi" w:cstheme="minorHAnsi"/>
          <w:bCs/>
          <w:color w:val="000000" w:themeColor="text1"/>
          <w:sz w:val="24"/>
          <w:szCs w:val="24"/>
        </w:rPr>
      </w:pPr>
    </w:p>
    <w:p w14:paraId="120CC5F2" w14:textId="57A06E3E" w:rsidR="008016C9" w:rsidRPr="00E00F38" w:rsidRDefault="008016C9">
      <w:pPr>
        <w:autoSpaceDE w:val="0"/>
        <w:rPr>
          <w:rFonts w:asciiTheme="minorHAnsi" w:hAnsiTheme="minorHAnsi" w:cstheme="minorHAnsi"/>
          <w:bCs/>
          <w:color w:val="000000" w:themeColor="text1"/>
          <w:sz w:val="24"/>
          <w:szCs w:val="24"/>
        </w:rPr>
      </w:pPr>
    </w:p>
    <w:p w14:paraId="40B2370F" w14:textId="264DABE0" w:rsidR="0075304C" w:rsidRPr="00E00F38" w:rsidRDefault="0075304C">
      <w:pPr>
        <w:autoSpaceDE w:val="0"/>
        <w:rPr>
          <w:rFonts w:asciiTheme="minorHAnsi" w:hAnsiTheme="minorHAnsi" w:cstheme="minorHAnsi"/>
          <w:bCs/>
          <w:color w:val="000000" w:themeColor="text1"/>
          <w:sz w:val="24"/>
          <w:szCs w:val="24"/>
        </w:rPr>
      </w:pPr>
    </w:p>
    <w:p w14:paraId="0F12A29E" w14:textId="77777777" w:rsidR="003A67EB" w:rsidRPr="00E00F38" w:rsidRDefault="003A67EB">
      <w:pPr>
        <w:autoSpaceDE w:val="0"/>
        <w:rPr>
          <w:rFonts w:asciiTheme="minorHAnsi" w:hAnsiTheme="minorHAnsi" w:cstheme="minorHAnsi"/>
          <w:bCs/>
          <w:color w:val="000000" w:themeColor="text1"/>
          <w:sz w:val="24"/>
          <w:szCs w:val="24"/>
        </w:rPr>
      </w:pPr>
    </w:p>
    <w:p w14:paraId="58F548BC" w14:textId="77777777" w:rsidR="003A67EB" w:rsidRPr="00E00F38" w:rsidRDefault="003A67EB">
      <w:pPr>
        <w:autoSpaceDE w:val="0"/>
        <w:rPr>
          <w:rFonts w:asciiTheme="minorHAnsi" w:hAnsiTheme="minorHAnsi" w:cstheme="minorHAnsi"/>
          <w:bCs/>
          <w:color w:val="000000" w:themeColor="text1"/>
          <w:sz w:val="24"/>
          <w:szCs w:val="24"/>
        </w:rPr>
      </w:pPr>
    </w:p>
    <w:p w14:paraId="54F43D1F" w14:textId="77777777" w:rsidR="003A67EB" w:rsidRPr="00E00F38" w:rsidRDefault="003A67EB">
      <w:pPr>
        <w:autoSpaceDE w:val="0"/>
        <w:rPr>
          <w:rFonts w:asciiTheme="minorHAnsi" w:hAnsiTheme="minorHAnsi" w:cstheme="minorHAnsi"/>
          <w:bCs/>
          <w:color w:val="000000" w:themeColor="text1"/>
          <w:sz w:val="24"/>
          <w:szCs w:val="24"/>
        </w:rPr>
      </w:pPr>
    </w:p>
    <w:p w14:paraId="3099BDC4" w14:textId="77777777" w:rsidR="00EF7DAB" w:rsidRPr="00E00F38" w:rsidRDefault="00EF7DAB">
      <w:pPr>
        <w:autoSpaceDE w:val="0"/>
        <w:rPr>
          <w:rFonts w:asciiTheme="minorHAnsi" w:hAnsiTheme="minorHAnsi" w:cstheme="minorHAnsi"/>
          <w:bCs/>
          <w:color w:val="000000" w:themeColor="text1"/>
          <w:sz w:val="24"/>
          <w:szCs w:val="24"/>
        </w:rPr>
      </w:pPr>
    </w:p>
    <w:p w14:paraId="1511DAA1" w14:textId="77777777" w:rsidR="00EF7DAB" w:rsidRPr="00E00F38" w:rsidRDefault="00EF7DAB">
      <w:pPr>
        <w:autoSpaceDE w:val="0"/>
        <w:rPr>
          <w:rFonts w:asciiTheme="minorHAnsi" w:hAnsiTheme="minorHAnsi" w:cstheme="minorHAnsi"/>
          <w:bCs/>
          <w:color w:val="000000" w:themeColor="text1"/>
          <w:sz w:val="24"/>
          <w:szCs w:val="24"/>
        </w:rPr>
      </w:pPr>
    </w:p>
    <w:p w14:paraId="68FCFE78" w14:textId="77777777" w:rsidR="00EF7DAB" w:rsidRPr="00E00F38" w:rsidRDefault="00EF7DAB">
      <w:pPr>
        <w:autoSpaceDE w:val="0"/>
        <w:rPr>
          <w:rFonts w:asciiTheme="minorHAnsi" w:hAnsiTheme="minorHAnsi" w:cstheme="minorHAnsi"/>
          <w:bCs/>
          <w:color w:val="000000" w:themeColor="text1"/>
          <w:sz w:val="24"/>
          <w:szCs w:val="24"/>
        </w:rPr>
      </w:pPr>
    </w:p>
    <w:p w14:paraId="4CBB3356" w14:textId="77777777" w:rsidR="00EF7DAB" w:rsidRPr="00E00F38" w:rsidRDefault="00EF7DAB">
      <w:pPr>
        <w:autoSpaceDE w:val="0"/>
        <w:rPr>
          <w:rFonts w:asciiTheme="minorHAnsi" w:hAnsiTheme="minorHAnsi" w:cstheme="minorHAnsi"/>
          <w:bCs/>
          <w:color w:val="000000" w:themeColor="text1"/>
          <w:sz w:val="24"/>
          <w:szCs w:val="24"/>
        </w:rPr>
      </w:pPr>
    </w:p>
    <w:p w14:paraId="44AD39BE" w14:textId="77777777" w:rsidR="00EF7DAB" w:rsidRPr="00E00F38" w:rsidRDefault="00EF7DAB">
      <w:pPr>
        <w:autoSpaceDE w:val="0"/>
        <w:rPr>
          <w:rFonts w:asciiTheme="minorHAnsi" w:hAnsiTheme="minorHAnsi" w:cstheme="minorHAnsi"/>
          <w:bCs/>
          <w:color w:val="000000" w:themeColor="text1"/>
          <w:sz w:val="24"/>
          <w:szCs w:val="24"/>
        </w:rPr>
      </w:pPr>
    </w:p>
    <w:p w14:paraId="448CFD26" w14:textId="77777777" w:rsidR="00EF7DAB" w:rsidRPr="00E00F38" w:rsidRDefault="00EF7DAB">
      <w:pPr>
        <w:autoSpaceDE w:val="0"/>
        <w:rPr>
          <w:rFonts w:asciiTheme="minorHAnsi" w:hAnsiTheme="minorHAnsi" w:cstheme="minorHAnsi"/>
          <w:bCs/>
          <w:color w:val="000000" w:themeColor="text1"/>
          <w:sz w:val="24"/>
          <w:szCs w:val="24"/>
        </w:rPr>
      </w:pPr>
    </w:p>
    <w:p w14:paraId="6FD86D73" w14:textId="77777777" w:rsidR="00EF7DAB" w:rsidRPr="00E00F38" w:rsidRDefault="00EF7DAB">
      <w:pPr>
        <w:autoSpaceDE w:val="0"/>
        <w:rPr>
          <w:rFonts w:asciiTheme="minorHAnsi" w:hAnsiTheme="minorHAnsi" w:cstheme="minorHAnsi"/>
          <w:bCs/>
          <w:color w:val="000000" w:themeColor="text1"/>
          <w:sz w:val="24"/>
          <w:szCs w:val="24"/>
        </w:rPr>
      </w:pPr>
    </w:p>
    <w:p w14:paraId="5CEBBC07" w14:textId="77777777" w:rsidR="00EF7DAB" w:rsidRPr="00E00F38" w:rsidRDefault="00EF7DAB">
      <w:pPr>
        <w:autoSpaceDE w:val="0"/>
        <w:rPr>
          <w:rFonts w:asciiTheme="minorHAnsi" w:hAnsiTheme="minorHAnsi" w:cstheme="minorHAnsi"/>
          <w:bCs/>
          <w:color w:val="000000" w:themeColor="text1"/>
          <w:sz w:val="24"/>
          <w:szCs w:val="24"/>
        </w:rPr>
      </w:pPr>
    </w:p>
    <w:p w14:paraId="5A993E12" w14:textId="77777777" w:rsidR="00EF7DAB" w:rsidRPr="00E00F38" w:rsidRDefault="00EF7DAB">
      <w:pPr>
        <w:autoSpaceDE w:val="0"/>
        <w:rPr>
          <w:rFonts w:asciiTheme="minorHAnsi" w:hAnsiTheme="minorHAnsi" w:cstheme="minorHAnsi"/>
          <w:bCs/>
          <w:color w:val="000000" w:themeColor="text1"/>
          <w:sz w:val="24"/>
          <w:szCs w:val="24"/>
        </w:rPr>
      </w:pPr>
    </w:p>
    <w:p w14:paraId="17236AD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44C78BE2"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64E30A6"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70AD1815"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B81DE48"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0039455B"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0265554"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49A443D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DCC8765"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A730F2C"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5B19F0E3"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0D3B0F82"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2DCE95F1"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95AFC5D"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290765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5B19D448"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71EF1C44" w14:textId="77777777" w:rsidR="00EF7DAB" w:rsidRPr="00E00F38" w:rsidRDefault="00EF7DAB" w:rsidP="00047A29">
      <w:pPr>
        <w:autoSpaceDE w:val="0"/>
        <w:rPr>
          <w:rFonts w:asciiTheme="minorHAnsi" w:hAnsiTheme="minorHAnsi" w:cstheme="minorHAnsi"/>
          <w:bCs/>
          <w:color w:val="000000" w:themeColor="text1"/>
          <w:sz w:val="24"/>
          <w:szCs w:val="24"/>
        </w:rPr>
      </w:pPr>
    </w:p>
    <w:sectPr w:rsidR="00EF7DAB" w:rsidRPr="00E00F38" w:rsidSect="00E5526E">
      <w:headerReference w:type="even" r:id="rId11"/>
      <w:headerReference w:type="default" r:id="rId12"/>
      <w:footerReference w:type="even" r:id="rId13"/>
      <w:footerReference w:type="default" r:id="rId14"/>
      <w:headerReference w:type="first" r:id="rId15"/>
      <w:footerReference w:type="first" r:id="rId16"/>
      <w:pgSz w:w="11905" w:h="16837"/>
      <w:pgMar w:top="1378" w:right="1134" w:bottom="184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CB2C" w14:textId="77777777" w:rsidR="00D063E9" w:rsidRDefault="00D063E9">
      <w:r>
        <w:separator/>
      </w:r>
    </w:p>
  </w:endnote>
  <w:endnote w:type="continuationSeparator" w:id="0">
    <w:p w14:paraId="388FD2E0" w14:textId="77777777" w:rsidR="00D063E9" w:rsidRDefault="00D0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E20C" w14:textId="77777777" w:rsidR="00B83FD3" w:rsidRDefault="00B8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DEB5" w14:textId="0B5A78C0" w:rsidR="008A1C28" w:rsidRPr="008A1C28" w:rsidRDefault="008A1C28" w:rsidP="008A1C28">
    <w:pPr>
      <w:pBdr>
        <w:top w:val="single" w:sz="4" w:space="1" w:color="auto"/>
      </w:pBdr>
      <w:tabs>
        <w:tab w:val="right" w:pos="9498"/>
      </w:tabs>
      <w:suppressAutoHyphens w:val="0"/>
      <w:rPr>
        <w:lang w:eastAsia="en-GB"/>
      </w:rPr>
    </w:pPr>
    <w:r w:rsidRPr="008A1C28">
      <w:rPr>
        <w:lang w:eastAsia="en-GB"/>
      </w:rPr>
      <w:t xml:space="preserve">DNEAT </w:t>
    </w:r>
    <w:r>
      <w:rPr>
        <w:lang w:eastAsia="en-GB"/>
      </w:rPr>
      <w:t>Collective Worship</w:t>
    </w:r>
    <w:r w:rsidRPr="008A1C28">
      <w:rPr>
        <w:lang w:eastAsia="en-GB"/>
      </w:rPr>
      <w:t xml:space="preserve"> Policy</w:t>
    </w:r>
    <w:r w:rsidRPr="008A1C28">
      <w:rPr>
        <w:lang w:eastAsia="en-GB"/>
      </w:rPr>
      <w:tab/>
      <w:t xml:space="preserve">Page </w:t>
    </w:r>
    <w:r w:rsidRPr="008A1C28">
      <w:rPr>
        <w:b/>
        <w:lang w:eastAsia="en-GB"/>
      </w:rPr>
      <w:fldChar w:fldCharType="begin"/>
    </w:r>
    <w:r w:rsidRPr="008A1C28">
      <w:rPr>
        <w:b/>
        <w:lang w:eastAsia="en-GB"/>
      </w:rPr>
      <w:instrText xml:space="preserve"> PAGE  \* Arabic  \* MERGEFORMAT </w:instrText>
    </w:r>
    <w:r w:rsidRPr="008A1C28">
      <w:rPr>
        <w:b/>
        <w:lang w:eastAsia="en-GB"/>
      </w:rPr>
      <w:fldChar w:fldCharType="separate"/>
    </w:r>
    <w:r w:rsidR="00474B11">
      <w:rPr>
        <w:b/>
        <w:noProof/>
        <w:lang w:eastAsia="en-GB"/>
      </w:rPr>
      <w:t>8</w:t>
    </w:r>
    <w:r w:rsidRPr="008A1C28">
      <w:rPr>
        <w:b/>
        <w:lang w:eastAsia="en-GB"/>
      </w:rPr>
      <w:fldChar w:fldCharType="end"/>
    </w:r>
    <w:r w:rsidRPr="008A1C28">
      <w:rPr>
        <w:lang w:eastAsia="en-GB"/>
      </w:rPr>
      <w:t xml:space="preserve"> of </w:t>
    </w:r>
    <w:r w:rsidRPr="008A1C28">
      <w:rPr>
        <w:b/>
        <w:lang w:eastAsia="en-GB"/>
      </w:rPr>
      <w:fldChar w:fldCharType="begin"/>
    </w:r>
    <w:r w:rsidRPr="008A1C28">
      <w:rPr>
        <w:b/>
        <w:lang w:eastAsia="en-GB"/>
      </w:rPr>
      <w:instrText xml:space="preserve"> NUMPAGES  \* Arabic  \* MERGEFORMAT </w:instrText>
    </w:r>
    <w:r w:rsidRPr="008A1C28">
      <w:rPr>
        <w:b/>
        <w:lang w:eastAsia="en-GB"/>
      </w:rPr>
      <w:fldChar w:fldCharType="separate"/>
    </w:r>
    <w:r w:rsidR="00474B11">
      <w:rPr>
        <w:b/>
        <w:noProof/>
        <w:lang w:eastAsia="en-GB"/>
      </w:rPr>
      <w:t>8</w:t>
    </w:r>
    <w:r w:rsidRPr="008A1C28">
      <w:rPr>
        <w:b/>
        <w:lang w:eastAsia="en-GB"/>
      </w:rPr>
      <w:fldChar w:fldCharType="end"/>
    </w:r>
  </w:p>
  <w:p w14:paraId="26C97722" w14:textId="77777777" w:rsidR="006F00E6" w:rsidRPr="008A1C28" w:rsidRDefault="006F00E6" w:rsidP="008A1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736B" w14:textId="77777777" w:rsidR="00B83FD3" w:rsidRDefault="00B8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F9D5" w14:textId="77777777" w:rsidR="00D063E9" w:rsidRDefault="00D063E9">
      <w:r>
        <w:separator/>
      </w:r>
    </w:p>
  </w:footnote>
  <w:footnote w:type="continuationSeparator" w:id="0">
    <w:p w14:paraId="2B081315" w14:textId="77777777" w:rsidR="00D063E9" w:rsidRDefault="00D0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A51" w14:textId="77777777" w:rsidR="00B83FD3" w:rsidRDefault="00B83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E920" w14:textId="77777777" w:rsidR="00B83FD3" w:rsidRDefault="00B8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228B" w14:textId="77777777" w:rsidR="00B83FD3" w:rsidRDefault="00B83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75BBB"/>
    <w:multiLevelType w:val="hybridMultilevel"/>
    <w:tmpl w:val="B9E8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7DA0"/>
    <w:multiLevelType w:val="hybridMultilevel"/>
    <w:tmpl w:val="545CB580"/>
    <w:lvl w:ilvl="0" w:tplc="6AC46CD4">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2675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80A94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0B54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A275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8241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E841E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488F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E419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41F4E"/>
    <w:multiLevelType w:val="multilevel"/>
    <w:tmpl w:val="784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33A2"/>
    <w:multiLevelType w:val="hybridMultilevel"/>
    <w:tmpl w:val="021A0C02"/>
    <w:lvl w:ilvl="0" w:tplc="07D85192">
      <w:start w:val="1"/>
      <w:numFmt w:val="bullet"/>
      <w:lvlText w:val="•"/>
      <w:lvlJc w:val="left"/>
      <w:pPr>
        <w:ind w:left="7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D54421FE">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8C44A912">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CC4ADAE8">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A470EEB8">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B5D43AD2">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E068AE56">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A97096EC">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878EE4C4">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13" w15:restartNumberingAfterBreak="0">
    <w:nsid w:val="634B7411"/>
    <w:multiLevelType w:val="hybridMultilevel"/>
    <w:tmpl w:val="E8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3F21"/>
    <w:multiLevelType w:val="hybridMultilevel"/>
    <w:tmpl w:val="17A0931A"/>
    <w:lvl w:ilvl="0" w:tplc="F462E97E">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48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695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62A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ECF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4F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475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81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45C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32AA7"/>
    <w:multiLevelType w:val="hybridMultilevel"/>
    <w:tmpl w:val="EE9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11"/>
  </w:num>
  <w:num w:numId="4">
    <w:abstractNumId w:val="10"/>
  </w:num>
  <w:num w:numId="5">
    <w:abstractNumId w:val="2"/>
  </w:num>
  <w:num w:numId="6">
    <w:abstractNumId w:val="7"/>
  </w:num>
  <w:num w:numId="7">
    <w:abstractNumId w:val="5"/>
  </w:num>
  <w:num w:numId="8">
    <w:abstractNumId w:val="19"/>
  </w:num>
  <w:num w:numId="9">
    <w:abstractNumId w:val="18"/>
  </w:num>
  <w:num w:numId="10">
    <w:abstractNumId w:val="6"/>
  </w:num>
  <w:num w:numId="11">
    <w:abstractNumId w:val="1"/>
  </w:num>
  <w:num w:numId="12">
    <w:abstractNumId w:val="9"/>
  </w:num>
  <w:num w:numId="13">
    <w:abstractNumId w:val="8"/>
  </w:num>
  <w:num w:numId="14">
    <w:abstractNumId w:val="16"/>
  </w:num>
  <w:num w:numId="15">
    <w:abstractNumId w:val="15"/>
  </w:num>
  <w:num w:numId="16">
    <w:abstractNumId w:val="3"/>
  </w:num>
  <w:num w:numId="17">
    <w:abstractNumId w:val="4"/>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7E"/>
    <w:rsid w:val="00012B54"/>
    <w:rsid w:val="000253A0"/>
    <w:rsid w:val="0002798F"/>
    <w:rsid w:val="00027C77"/>
    <w:rsid w:val="00034171"/>
    <w:rsid w:val="00047A29"/>
    <w:rsid w:val="00063298"/>
    <w:rsid w:val="00067E8C"/>
    <w:rsid w:val="00071138"/>
    <w:rsid w:val="0007216D"/>
    <w:rsid w:val="00076EDC"/>
    <w:rsid w:val="00090DEC"/>
    <w:rsid w:val="000B3242"/>
    <w:rsid w:val="000C45E8"/>
    <w:rsid w:val="000D58DC"/>
    <w:rsid w:val="00113F74"/>
    <w:rsid w:val="00172086"/>
    <w:rsid w:val="00183BEF"/>
    <w:rsid w:val="001A1552"/>
    <w:rsid w:val="001B3C81"/>
    <w:rsid w:val="001B64F1"/>
    <w:rsid w:val="001C3C0A"/>
    <w:rsid w:val="001C7BD5"/>
    <w:rsid w:val="001E6102"/>
    <w:rsid w:val="001E6C48"/>
    <w:rsid w:val="001F7751"/>
    <w:rsid w:val="0020343E"/>
    <w:rsid w:val="00221CA2"/>
    <w:rsid w:val="00222635"/>
    <w:rsid w:val="002404CE"/>
    <w:rsid w:val="00263EC6"/>
    <w:rsid w:val="00266F99"/>
    <w:rsid w:val="00273AEE"/>
    <w:rsid w:val="0027536C"/>
    <w:rsid w:val="002E365D"/>
    <w:rsid w:val="0030733D"/>
    <w:rsid w:val="003300A4"/>
    <w:rsid w:val="00332340"/>
    <w:rsid w:val="003558DB"/>
    <w:rsid w:val="003935A4"/>
    <w:rsid w:val="003A67EB"/>
    <w:rsid w:val="003B3010"/>
    <w:rsid w:val="003C35F2"/>
    <w:rsid w:val="003D2587"/>
    <w:rsid w:val="003F5553"/>
    <w:rsid w:val="004327B9"/>
    <w:rsid w:val="00444510"/>
    <w:rsid w:val="00473732"/>
    <w:rsid w:val="00474B11"/>
    <w:rsid w:val="004A79FB"/>
    <w:rsid w:val="004D5DCC"/>
    <w:rsid w:val="00505D3E"/>
    <w:rsid w:val="00512BAB"/>
    <w:rsid w:val="0052058C"/>
    <w:rsid w:val="00527AB1"/>
    <w:rsid w:val="005661F3"/>
    <w:rsid w:val="005C13A0"/>
    <w:rsid w:val="005C6A9F"/>
    <w:rsid w:val="005F0F74"/>
    <w:rsid w:val="005F698B"/>
    <w:rsid w:val="00611E24"/>
    <w:rsid w:val="00626BB5"/>
    <w:rsid w:val="00652336"/>
    <w:rsid w:val="006736EF"/>
    <w:rsid w:val="00682EF8"/>
    <w:rsid w:val="006952CD"/>
    <w:rsid w:val="006B7B6C"/>
    <w:rsid w:val="006C691E"/>
    <w:rsid w:val="006E4A0B"/>
    <w:rsid w:val="006F00E6"/>
    <w:rsid w:val="006F78BB"/>
    <w:rsid w:val="00700EDC"/>
    <w:rsid w:val="007063A3"/>
    <w:rsid w:val="0075304C"/>
    <w:rsid w:val="00785906"/>
    <w:rsid w:val="007955C1"/>
    <w:rsid w:val="007C0201"/>
    <w:rsid w:val="008016C9"/>
    <w:rsid w:val="00804B14"/>
    <w:rsid w:val="0081516B"/>
    <w:rsid w:val="00871C15"/>
    <w:rsid w:val="00882A1A"/>
    <w:rsid w:val="0089096D"/>
    <w:rsid w:val="008A1C28"/>
    <w:rsid w:val="008E7028"/>
    <w:rsid w:val="009110C6"/>
    <w:rsid w:val="0094276A"/>
    <w:rsid w:val="009435F2"/>
    <w:rsid w:val="00946B4C"/>
    <w:rsid w:val="00951B86"/>
    <w:rsid w:val="00987E72"/>
    <w:rsid w:val="009B6AF3"/>
    <w:rsid w:val="009C1A95"/>
    <w:rsid w:val="009E3322"/>
    <w:rsid w:val="00A07628"/>
    <w:rsid w:val="00A20B17"/>
    <w:rsid w:val="00A62B35"/>
    <w:rsid w:val="00AD6430"/>
    <w:rsid w:val="00AF3FDD"/>
    <w:rsid w:val="00B14D43"/>
    <w:rsid w:val="00B3134D"/>
    <w:rsid w:val="00B601EC"/>
    <w:rsid w:val="00B83FD3"/>
    <w:rsid w:val="00B87E31"/>
    <w:rsid w:val="00B92B7E"/>
    <w:rsid w:val="00BF46FC"/>
    <w:rsid w:val="00C036D3"/>
    <w:rsid w:val="00C26F3C"/>
    <w:rsid w:val="00C432DE"/>
    <w:rsid w:val="00C55D92"/>
    <w:rsid w:val="00C73CF4"/>
    <w:rsid w:val="00CA4617"/>
    <w:rsid w:val="00CA64FD"/>
    <w:rsid w:val="00CA6906"/>
    <w:rsid w:val="00CB4C16"/>
    <w:rsid w:val="00D063E9"/>
    <w:rsid w:val="00D07582"/>
    <w:rsid w:val="00D23161"/>
    <w:rsid w:val="00D362F8"/>
    <w:rsid w:val="00D435A1"/>
    <w:rsid w:val="00D622DC"/>
    <w:rsid w:val="00D91EE9"/>
    <w:rsid w:val="00DA0158"/>
    <w:rsid w:val="00E00F38"/>
    <w:rsid w:val="00E05DF1"/>
    <w:rsid w:val="00E150FD"/>
    <w:rsid w:val="00E24BE9"/>
    <w:rsid w:val="00E32598"/>
    <w:rsid w:val="00E421FF"/>
    <w:rsid w:val="00E5526E"/>
    <w:rsid w:val="00E938C0"/>
    <w:rsid w:val="00EA3155"/>
    <w:rsid w:val="00ED6719"/>
    <w:rsid w:val="00ED7126"/>
    <w:rsid w:val="00EF7DAB"/>
    <w:rsid w:val="00F076DF"/>
    <w:rsid w:val="00F24E65"/>
    <w:rsid w:val="00F35E11"/>
    <w:rsid w:val="00F40C0D"/>
    <w:rsid w:val="00F410BD"/>
    <w:rsid w:val="00F56672"/>
    <w:rsid w:val="00F93E3C"/>
    <w:rsid w:val="00FA0D48"/>
    <w:rsid w:val="00FC3E6F"/>
    <w:rsid w:val="00FE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DF7688"/>
  <w15:docId w15:val="{0EE2D44D-98A4-4B1F-8852-721BFBE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rbel" w:hAnsi="Corbel" w:cs="Arial"/>
      <w:lang w:eastAsia="ar-SA"/>
    </w:rPr>
  </w:style>
  <w:style w:type="paragraph" w:styleId="Heading1">
    <w:name w:val="heading 1"/>
    <w:next w:val="Normal"/>
    <w:link w:val="Heading1Char"/>
    <w:uiPriority w:val="9"/>
    <w:unhideWhenUsed/>
    <w:qFormat/>
    <w:rsid w:val="00EF7DAB"/>
    <w:pPr>
      <w:keepNext/>
      <w:keepLines/>
      <w:spacing w:after="79" w:line="259" w:lineRule="auto"/>
      <w:ind w:left="19"/>
      <w:outlineLvl w:val="0"/>
    </w:pPr>
    <w:rPr>
      <w:rFonts w:ascii="Gill Sans MT" w:eastAsia="Gill Sans MT" w:hAnsi="Gill Sans MT" w:cs="Gill Sans MT"/>
      <w:color w:val="222D80"/>
      <w:sz w:val="52"/>
      <w:szCs w:val="22"/>
    </w:rPr>
  </w:style>
  <w:style w:type="paragraph" w:styleId="Heading2">
    <w:name w:val="heading 2"/>
    <w:next w:val="Normal"/>
    <w:link w:val="Heading2Char"/>
    <w:uiPriority w:val="9"/>
    <w:unhideWhenUsed/>
    <w:qFormat/>
    <w:rsid w:val="00EF7DAB"/>
    <w:pPr>
      <w:keepNext/>
      <w:keepLines/>
      <w:spacing w:after="27" w:line="259" w:lineRule="auto"/>
      <w:outlineLvl w:val="1"/>
    </w:pPr>
    <w:rPr>
      <w:rFonts w:ascii="Gill Sans MT" w:eastAsia="Gill Sans MT" w:hAnsi="Gill Sans MT" w:cs="Gill Sans MT"/>
      <w:color w:val="C0B3D3"/>
      <w:sz w:val="32"/>
      <w:szCs w:val="22"/>
    </w:rPr>
  </w:style>
  <w:style w:type="paragraph" w:styleId="Heading3">
    <w:name w:val="heading 3"/>
    <w:next w:val="Normal"/>
    <w:link w:val="Heading3Char"/>
    <w:uiPriority w:val="9"/>
    <w:unhideWhenUsed/>
    <w:qFormat/>
    <w:rsid w:val="00EF7DAB"/>
    <w:pPr>
      <w:keepNext/>
      <w:keepLines/>
      <w:spacing w:after="217" w:line="259" w:lineRule="auto"/>
      <w:ind w:left="29" w:hanging="10"/>
      <w:outlineLvl w:val="2"/>
    </w:pPr>
    <w:rPr>
      <w:rFonts w:ascii="Gill Sans MT" w:eastAsia="Gill Sans MT" w:hAnsi="Gill Sans MT" w:cs="Gill Sans MT"/>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 w:type="paragraph" w:customStyle="1" w:styleId="Default">
    <w:name w:val="Default"/>
    <w:rsid w:val="00E938C0"/>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F7DAB"/>
    <w:rPr>
      <w:rFonts w:ascii="Gill Sans MT" w:eastAsia="Gill Sans MT" w:hAnsi="Gill Sans MT" w:cs="Gill Sans MT"/>
      <w:color w:val="222D80"/>
      <w:sz w:val="52"/>
      <w:szCs w:val="22"/>
    </w:rPr>
  </w:style>
  <w:style w:type="character" w:customStyle="1" w:styleId="Heading2Char">
    <w:name w:val="Heading 2 Char"/>
    <w:basedOn w:val="DefaultParagraphFont"/>
    <w:link w:val="Heading2"/>
    <w:uiPriority w:val="9"/>
    <w:rsid w:val="00EF7DAB"/>
    <w:rPr>
      <w:rFonts w:ascii="Gill Sans MT" w:eastAsia="Gill Sans MT" w:hAnsi="Gill Sans MT" w:cs="Gill Sans MT"/>
      <w:color w:val="C0B3D3"/>
      <w:sz w:val="32"/>
      <w:szCs w:val="22"/>
    </w:rPr>
  </w:style>
  <w:style w:type="character" w:customStyle="1" w:styleId="Heading3Char">
    <w:name w:val="Heading 3 Char"/>
    <w:basedOn w:val="DefaultParagraphFont"/>
    <w:link w:val="Heading3"/>
    <w:uiPriority w:val="9"/>
    <w:rsid w:val="00EF7DAB"/>
    <w:rPr>
      <w:rFonts w:ascii="Gill Sans MT" w:eastAsia="Gill Sans MT" w:hAnsi="Gill Sans MT" w:cs="Gill Sans MT"/>
      <w:b/>
      <w:color w:val="002060"/>
      <w:sz w:val="24"/>
      <w:szCs w:val="22"/>
    </w:rPr>
  </w:style>
  <w:style w:type="paragraph" w:customStyle="1" w:styleId="footnotedescription">
    <w:name w:val="footnote description"/>
    <w:next w:val="Normal"/>
    <w:link w:val="footnotedescriptionChar"/>
    <w:hidden/>
    <w:rsid w:val="00EF7DAB"/>
    <w:pPr>
      <w:spacing w:line="259" w:lineRule="auto"/>
      <w:ind w:left="19"/>
    </w:pPr>
    <w:rPr>
      <w:rFonts w:ascii="Calibri" w:eastAsia="Calibri" w:hAnsi="Calibri" w:cs="Calibri"/>
      <w:color w:val="000000"/>
      <w:szCs w:val="22"/>
    </w:rPr>
  </w:style>
  <w:style w:type="character" w:customStyle="1" w:styleId="footnotedescriptionChar">
    <w:name w:val="footnote description Char"/>
    <w:link w:val="footnotedescription"/>
    <w:rsid w:val="00EF7DAB"/>
    <w:rPr>
      <w:rFonts w:ascii="Calibri" w:eastAsia="Calibri" w:hAnsi="Calibri" w:cs="Calibri"/>
      <w:color w:val="000000"/>
      <w:szCs w:val="22"/>
    </w:rPr>
  </w:style>
  <w:style w:type="character" w:customStyle="1" w:styleId="footnotemark">
    <w:name w:val="footnote mark"/>
    <w:hidden/>
    <w:rsid w:val="00EF7DAB"/>
    <w:rPr>
      <w:rFonts w:ascii="Calibri" w:eastAsia="Calibri" w:hAnsi="Calibri" w:cs="Calibri"/>
      <w:color w:val="000000"/>
      <w:sz w:val="20"/>
      <w:vertAlign w:val="superscript"/>
    </w:rPr>
  </w:style>
  <w:style w:type="character" w:styleId="Strong">
    <w:name w:val="Strong"/>
    <w:basedOn w:val="DefaultParagraphFont"/>
    <w:uiPriority w:val="22"/>
    <w:qFormat/>
    <w:rsid w:val="00CB4C16"/>
    <w:rPr>
      <w:b/>
      <w:bCs/>
    </w:rPr>
  </w:style>
  <w:style w:type="character" w:customStyle="1" w:styleId="UnresolvedMention1">
    <w:name w:val="Unresolved Mention1"/>
    <w:basedOn w:val="DefaultParagraphFont"/>
    <w:uiPriority w:val="99"/>
    <w:semiHidden/>
    <w:unhideWhenUsed/>
    <w:rsid w:val="0079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158690211">
      <w:bodyDiv w:val="1"/>
      <w:marLeft w:val="0"/>
      <w:marRight w:val="0"/>
      <w:marTop w:val="0"/>
      <w:marBottom w:val="0"/>
      <w:divBdr>
        <w:top w:val="none" w:sz="0" w:space="0" w:color="auto"/>
        <w:left w:val="none" w:sz="0" w:space="0" w:color="auto"/>
        <w:bottom w:val="none" w:sz="0" w:space="0" w:color="auto"/>
        <w:right w:val="none" w:sz="0" w:space="0" w:color="auto"/>
      </w:divBdr>
    </w:div>
    <w:div w:id="1363435658">
      <w:bodyDiv w:val="1"/>
      <w:marLeft w:val="0"/>
      <w:marRight w:val="0"/>
      <w:marTop w:val="0"/>
      <w:marBottom w:val="0"/>
      <w:divBdr>
        <w:top w:val="none" w:sz="0" w:space="0" w:color="auto"/>
        <w:left w:val="none" w:sz="0" w:space="0" w:color="auto"/>
        <w:bottom w:val="none" w:sz="0" w:space="0" w:color="auto"/>
        <w:right w:val="none" w:sz="0" w:space="0" w:color="auto"/>
      </w:divBdr>
    </w:div>
    <w:div w:id="1798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6DF91-8955-4508-BC34-3952F7A93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ED6D1-7609-4425-BA55-61A43CFDAD46}">
  <ds:schemaRefs>
    <ds:schemaRef ds:uri="http://schemas.microsoft.com/sharepoint/v3/contenttype/forms"/>
  </ds:schemaRefs>
</ds:datastoreItem>
</file>

<file path=customXml/itemProps3.xml><?xml version="1.0" encoding="utf-8"?>
<ds:datastoreItem xmlns:ds="http://schemas.openxmlformats.org/officeDocument/2006/customXml" ds:itemID="{740656E2-82A7-4881-8FE1-024AF865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Head - Sandringham and West Newton Church of England Primary Academy</cp:lastModifiedBy>
  <cp:revision>2</cp:revision>
  <cp:lastPrinted>2021-04-28T15:58:00Z</cp:lastPrinted>
  <dcterms:created xsi:type="dcterms:W3CDTF">2021-05-11T13:48:00Z</dcterms:created>
  <dcterms:modified xsi:type="dcterms:W3CDTF">2021-05-11T13:48:00Z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